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57194" w14:textId="77777777" w:rsidR="00772BAA" w:rsidRPr="008C01F9" w:rsidRDefault="00772BAA" w:rsidP="00BE26FE">
      <w:pPr>
        <w:widowControl w:val="0"/>
        <w:autoSpaceDE w:val="0"/>
        <w:ind w:left="5387"/>
        <w:rPr>
          <w:sz w:val="26"/>
          <w:szCs w:val="26"/>
        </w:rPr>
      </w:pPr>
      <w:r w:rsidRPr="008C01F9">
        <w:rPr>
          <w:sz w:val="26"/>
          <w:szCs w:val="26"/>
        </w:rPr>
        <w:t>Приложение</w:t>
      </w:r>
    </w:p>
    <w:p w14:paraId="3022EE3E" w14:textId="77777777" w:rsidR="00772BAA" w:rsidRPr="008C01F9" w:rsidRDefault="00772BAA" w:rsidP="00BE26FE">
      <w:pPr>
        <w:widowControl w:val="0"/>
        <w:autoSpaceDE w:val="0"/>
        <w:ind w:left="5387"/>
        <w:rPr>
          <w:sz w:val="26"/>
          <w:szCs w:val="26"/>
        </w:rPr>
      </w:pPr>
      <w:r w:rsidRPr="008C01F9">
        <w:rPr>
          <w:sz w:val="26"/>
          <w:szCs w:val="26"/>
        </w:rPr>
        <w:t xml:space="preserve">к постановлению </w:t>
      </w:r>
    </w:p>
    <w:p w14:paraId="471A9232" w14:textId="77777777" w:rsidR="00772BAA" w:rsidRPr="008C01F9" w:rsidRDefault="00772BAA" w:rsidP="00BE26FE">
      <w:pPr>
        <w:widowControl w:val="0"/>
        <w:autoSpaceDE w:val="0"/>
        <w:ind w:left="5387"/>
        <w:rPr>
          <w:sz w:val="26"/>
          <w:szCs w:val="26"/>
        </w:rPr>
      </w:pPr>
      <w:r w:rsidRPr="008C01F9">
        <w:rPr>
          <w:sz w:val="26"/>
          <w:szCs w:val="26"/>
        </w:rPr>
        <w:t>Администрации города Норильска</w:t>
      </w:r>
    </w:p>
    <w:p w14:paraId="6167618D" w14:textId="4BDD31BD" w:rsidR="00772BAA" w:rsidRPr="008C01F9" w:rsidRDefault="002060F8" w:rsidP="00BE26FE">
      <w:pPr>
        <w:widowControl w:val="0"/>
        <w:autoSpaceDE w:val="0"/>
        <w:ind w:left="5387"/>
        <w:rPr>
          <w:sz w:val="26"/>
          <w:szCs w:val="26"/>
        </w:rPr>
      </w:pPr>
      <w:r>
        <w:rPr>
          <w:sz w:val="26"/>
          <w:szCs w:val="26"/>
        </w:rPr>
        <w:t>от 19.12.2024</w:t>
      </w:r>
      <w:bookmarkStart w:id="0" w:name="_GoBack"/>
      <w:bookmarkEnd w:id="0"/>
      <w:r>
        <w:rPr>
          <w:sz w:val="26"/>
          <w:szCs w:val="26"/>
        </w:rPr>
        <w:t xml:space="preserve"> № 608</w:t>
      </w:r>
    </w:p>
    <w:p w14:paraId="561652CF" w14:textId="77777777" w:rsidR="00772BAA" w:rsidRPr="008C01F9" w:rsidRDefault="00772BAA" w:rsidP="00BE26FE">
      <w:pPr>
        <w:widowControl w:val="0"/>
        <w:autoSpaceDE w:val="0"/>
        <w:ind w:left="5387"/>
        <w:rPr>
          <w:sz w:val="26"/>
          <w:szCs w:val="26"/>
        </w:rPr>
      </w:pPr>
    </w:p>
    <w:p w14:paraId="3173C151" w14:textId="77777777" w:rsidR="00772BAA" w:rsidRPr="008C01F9" w:rsidRDefault="00772BAA" w:rsidP="00BE26FE">
      <w:pPr>
        <w:widowControl w:val="0"/>
        <w:autoSpaceDE w:val="0"/>
        <w:ind w:left="5387"/>
        <w:rPr>
          <w:sz w:val="26"/>
          <w:szCs w:val="26"/>
        </w:rPr>
      </w:pPr>
    </w:p>
    <w:p w14:paraId="40CC0C67" w14:textId="77777777" w:rsidR="00772BAA" w:rsidRPr="008C01F9" w:rsidRDefault="00772BAA" w:rsidP="00BE26FE">
      <w:pPr>
        <w:widowControl w:val="0"/>
        <w:autoSpaceDE w:val="0"/>
        <w:ind w:left="5387"/>
        <w:rPr>
          <w:sz w:val="26"/>
          <w:szCs w:val="26"/>
        </w:rPr>
      </w:pPr>
      <w:r w:rsidRPr="008C01F9">
        <w:rPr>
          <w:sz w:val="26"/>
          <w:szCs w:val="26"/>
        </w:rPr>
        <w:t>УТВЕРЖДЕНО</w:t>
      </w:r>
    </w:p>
    <w:p w14:paraId="6F04AC4C" w14:textId="77777777" w:rsidR="00772BAA" w:rsidRPr="008C01F9" w:rsidRDefault="00772BAA" w:rsidP="00BE26FE">
      <w:pPr>
        <w:pStyle w:val="ConsPlusNormal"/>
        <w:ind w:left="5387"/>
        <w:rPr>
          <w:rFonts w:ascii="Times New Roman" w:hAnsi="Times New Roman" w:cs="Times New Roman"/>
          <w:sz w:val="26"/>
          <w:szCs w:val="26"/>
        </w:rPr>
      </w:pPr>
      <w:r w:rsidRPr="008C01F9">
        <w:rPr>
          <w:rFonts w:ascii="Times New Roman" w:hAnsi="Times New Roman" w:cs="Times New Roman"/>
          <w:sz w:val="26"/>
          <w:szCs w:val="26"/>
        </w:rPr>
        <w:t>постановлением Администрации</w:t>
      </w:r>
    </w:p>
    <w:p w14:paraId="2152DA7E" w14:textId="77777777" w:rsidR="00772BAA" w:rsidRPr="008C01F9" w:rsidRDefault="00772BAA" w:rsidP="00BE26FE">
      <w:pPr>
        <w:pStyle w:val="ConsPlusNormal"/>
        <w:ind w:left="5387"/>
        <w:rPr>
          <w:rFonts w:ascii="Times New Roman" w:hAnsi="Times New Roman" w:cs="Times New Roman"/>
          <w:sz w:val="26"/>
          <w:szCs w:val="26"/>
        </w:rPr>
      </w:pPr>
      <w:r w:rsidRPr="008C01F9">
        <w:rPr>
          <w:rFonts w:ascii="Times New Roman" w:hAnsi="Times New Roman" w:cs="Times New Roman"/>
          <w:sz w:val="26"/>
          <w:szCs w:val="26"/>
        </w:rPr>
        <w:t>города Норильска</w:t>
      </w:r>
    </w:p>
    <w:p w14:paraId="0294E96C" w14:textId="77777777" w:rsidR="00772BAA" w:rsidRPr="008C01F9" w:rsidRDefault="00772BAA" w:rsidP="00BE26FE">
      <w:pPr>
        <w:pStyle w:val="ConsPlusNormal"/>
        <w:ind w:left="5387"/>
        <w:rPr>
          <w:rFonts w:ascii="Times New Roman" w:hAnsi="Times New Roman" w:cs="Times New Roman"/>
          <w:sz w:val="26"/>
          <w:szCs w:val="26"/>
        </w:rPr>
      </w:pPr>
      <w:r w:rsidRPr="008C01F9">
        <w:rPr>
          <w:rFonts w:ascii="Times New Roman" w:hAnsi="Times New Roman" w:cs="Times New Roman"/>
          <w:sz w:val="26"/>
          <w:szCs w:val="26"/>
        </w:rPr>
        <w:t>от 07.12.2016 № 585</w:t>
      </w:r>
    </w:p>
    <w:p w14:paraId="25CB78F3" w14:textId="77777777" w:rsidR="00772BAA" w:rsidRPr="008C01F9" w:rsidRDefault="00772BAA" w:rsidP="00BE26FE">
      <w:pPr>
        <w:pStyle w:val="ConsPlusNormal"/>
        <w:ind w:left="5387"/>
        <w:rPr>
          <w:rFonts w:ascii="Times New Roman" w:hAnsi="Times New Roman" w:cs="Times New Roman"/>
          <w:sz w:val="26"/>
          <w:szCs w:val="26"/>
        </w:rPr>
      </w:pPr>
    </w:p>
    <w:p w14:paraId="09EBDC46" w14:textId="77777777" w:rsidR="00772BAA" w:rsidRPr="008C01F9" w:rsidRDefault="00772BAA" w:rsidP="00BE26FE">
      <w:pPr>
        <w:pStyle w:val="ConsPlusNormal"/>
        <w:jc w:val="both"/>
        <w:rPr>
          <w:rFonts w:ascii="Times New Roman" w:hAnsi="Times New Roman" w:cs="Times New Roman"/>
          <w:sz w:val="26"/>
          <w:szCs w:val="26"/>
        </w:rPr>
      </w:pPr>
    </w:p>
    <w:p w14:paraId="386E1351" w14:textId="77777777" w:rsidR="00772BAA" w:rsidRPr="008C01F9" w:rsidRDefault="00772BAA" w:rsidP="00BE26FE">
      <w:pPr>
        <w:widowControl w:val="0"/>
        <w:autoSpaceDE w:val="0"/>
        <w:autoSpaceDN w:val="0"/>
        <w:adjustRightInd w:val="0"/>
        <w:jc w:val="center"/>
        <w:rPr>
          <w:rFonts w:eastAsia="Calibri"/>
          <w:sz w:val="26"/>
          <w:szCs w:val="26"/>
          <w:lang w:eastAsia="en-US"/>
        </w:rPr>
      </w:pPr>
      <w:bookmarkStart w:id="1" w:name="Par44"/>
      <w:bookmarkStart w:id="2" w:name="Par55"/>
      <w:bookmarkEnd w:id="1"/>
      <w:bookmarkEnd w:id="2"/>
      <w:r w:rsidRPr="008C01F9">
        <w:rPr>
          <w:rFonts w:eastAsia="Calibri"/>
          <w:sz w:val="26"/>
          <w:szCs w:val="26"/>
          <w:lang w:eastAsia="en-US"/>
        </w:rPr>
        <w:t>Муниципальная программа «Реформирование и модернизация жилищно-</w:t>
      </w:r>
    </w:p>
    <w:p w14:paraId="71E7D281" w14:textId="77777777" w:rsidR="00772BAA" w:rsidRPr="008C01F9" w:rsidRDefault="00772BAA" w:rsidP="00BE26FE">
      <w:pPr>
        <w:widowControl w:val="0"/>
        <w:autoSpaceDE w:val="0"/>
        <w:autoSpaceDN w:val="0"/>
        <w:adjustRightInd w:val="0"/>
        <w:jc w:val="center"/>
        <w:rPr>
          <w:rFonts w:eastAsia="Calibri"/>
          <w:sz w:val="26"/>
          <w:szCs w:val="26"/>
          <w:lang w:eastAsia="en-US"/>
        </w:rPr>
      </w:pPr>
      <w:r w:rsidRPr="008C01F9">
        <w:rPr>
          <w:rFonts w:eastAsia="Calibri"/>
          <w:sz w:val="26"/>
          <w:szCs w:val="26"/>
          <w:lang w:eastAsia="en-US"/>
        </w:rPr>
        <w:t>коммунального хозяйства и повышение энергетической эффективности»</w:t>
      </w:r>
    </w:p>
    <w:p w14:paraId="65839506" w14:textId="77777777" w:rsidR="00772BAA" w:rsidRPr="008C01F9" w:rsidRDefault="00772BAA" w:rsidP="00BE26FE">
      <w:pPr>
        <w:widowControl w:val="0"/>
        <w:autoSpaceDE w:val="0"/>
        <w:autoSpaceDN w:val="0"/>
        <w:adjustRightInd w:val="0"/>
        <w:jc w:val="center"/>
        <w:rPr>
          <w:rFonts w:eastAsia="Calibri"/>
          <w:sz w:val="26"/>
          <w:szCs w:val="26"/>
          <w:lang w:eastAsia="en-US"/>
        </w:rPr>
      </w:pPr>
    </w:p>
    <w:p w14:paraId="03F8F242" w14:textId="77777777" w:rsidR="00772BAA" w:rsidRPr="008C01F9" w:rsidRDefault="00772BAA" w:rsidP="00BE26FE">
      <w:pPr>
        <w:widowControl w:val="0"/>
        <w:autoSpaceDE w:val="0"/>
        <w:autoSpaceDN w:val="0"/>
        <w:adjustRightInd w:val="0"/>
        <w:jc w:val="center"/>
        <w:rPr>
          <w:rFonts w:eastAsia="Calibri"/>
          <w:sz w:val="26"/>
          <w:szCs w:val="26"/>
          <w:lang w:eastAsia="en-US"/>
        </w:rPr>
      </w:pPr>
      <w:r w:rsidRPr="008C01F9">
        <w:rPr>
          <w:rFonts w:eastAsia="Calibri"/>
          <w:sz w:val="26"/>
          <w:szCs w:val="26"/>
          <w:lang w:eastAsia="en-US"/>
        </w:rPr>
        <w:t>1. Паспорт муниципальной программы</w:t>
      </w:r>
    </w:p>
    <w:p w14:paraId="007270BF" w14:textId="77777777" w:rsidR="00772BAA" w:rsidRPr="008C01F9" w:rsidRDefault="00772BAA" w:rsidP="00BE26FE">
      <w:pPr>
        <w:widowControl w:val="0"/>
        <w:autoSpaceDE w:val="0"/>
        <w:autoSpaceDN w:val="0"/>
        <w:adjustRightInd w:val="0"/>
        <w:jc w:val="center"/>
        <w:rPr>
          <w:rFonts w:eastAsia="Calibri"/>
          <w:sz w:val="26"/>
          <w:szCs w:val="26"/>
          <w:lang w:eastAsia="en-US"/>
        </w:rPr>
      </w:pPr>
      <w:r w:rsidRPr="008C01F9">
        <w:rPr>
          <w:rFonts w:eastAsia="Calibri"/>
          <w:sz w:val="26"/>
          <w:szCs w:val="26"/>
          <w:lang w:eastAsia="en-US"/>
        </w:rPr>
        <w:t>«Реформирование и модернизация жилищно-коммунального</w:t>
      </w:r>
    </w:p>
    <w:p w14:paraId="415C0DA7" w14:textId="77777777" w:rsidR="00772BAA" w:rsidRPr="008C01F9" w:rsidRDefault="00772BAA" w:rsidP="00BE26FE">
      <w:pPr>
        <w:widowControl w:val="0"/>
        <w:autoSpaceDE w:val="0"/>
        <w:autoSpaceDN w:val="0"/>
        <w:adjustRightInd w:val="0"/>
        <w:jc w:val="center"/>
        <w:rPr>
          <w:rFonts w:eastAsia="Calibri"/>
          <w:sz w:val="26"/>
          <w:szCs w:val="26"/>
          <w:lang w:eastAsia="en-US"/>
        </w:rPr>
      </w:pPr>
      <w:r w:rsidRPr="008C01F9">
        <w:rPr>
          <w:rFonts w:eastAsia="Calibri"/>
          <w:sz w:val="26"/>
          <w:szCs w:val="26"/>
          <w:lang w:eastAsia="en-US"/>
        </w:rPr>
        <w:t>хозяйства и повышение энергетической эффективности»</w:t>
      </w:r>
    </w:p>
    <w:p w14:paraId="03849757" w14:textId="77777777" w:rsidR="00772BAA" w:rsidRPr="008C01F9" w:rsidRDefault="00772BAA" w:rsidP="00BE26FE">
      <w:pPr>
        <w:widowControl w:val="0"/>
        <w:autoSpaceDE w:val="0"/>
        <w:autoSpaceDN w:val="0"/>
        <w:adjustRightInd w:val="0"/>
        <w:jc w:val="center"/>
        <w:rPr>
          <w:rFonts w:eastAsia="Calibri"/>
          <w:sz w:val="26"/>
          <w:szCs w:val="26"/>
          <w:lang w:eastAsia="en-US"/>
        </w:rPr>
      </w:pPr>
      <w:r w:rsidRPr="008C01F9">
        <w:rPr>
          <w:rFonts w:eastAsia="Calibri"/>
          <w:sz w:val="26"/>
          <w:szCs w:val="26"/>
          <w:lang w:eastAsia="en-US"/>
        </w:rPr>
        <w:t>(далее – МП)</w:t>
      </w:r>
    </w:p>
    <w:p w14:paraId="10AE911E" w14:textId="77777777" w:rsidR="00772BAA" w:rsidRPr="008C01F9" w:rsidRDefault="00772BAA" w:rsidP="00BE26FE">
      <w:pPr>
        <w:widowControl w:val="0"/>
        <w:autoSpaceDE w:val="0"/>
        <w:autoSpaceDN w:val="0"/>
        <w:adjustRightInd w:val="0"/>
        <w:jc w:val="center"/>
        <w:rPr>
          <w:rFonts w:eastAsia="Calibri"/>
          <w:sz w:val="26"/>
          <w:szCs w:val="26"/>
          <w:lang w:eastAsia="en-US"/>
        </w:rPr>
      </w:pPr>
    </w:p>
    <w:tbl>
      <w:tblPr>
        <w:tblW w:w="956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89"/>
        <w:gridCol w:w="7371"/>
      </w:tblGrid>
      <w:tr w:rsidR="006B03A3" w:rsidRPr="008C01F9" w14:paraId="31D1B7FF" w14:textId="77777777" w:rsidTr="00B660F8">
        <w:tc>
          <w:tcPr>
            <w:tcW w:w="2189" w:type="dxa"/>
          </w:tcPr>
          <w:p w14:paraId="019EC8E6" w14:textId="77777777" w:rsidR="006B03A3" w:rsidRPr="008C01F9" w:rsidRDefault="006B03A3" w:rsidP="00BE26FE">
            <w:pPr>
              <w:pStyle w:val="ConsPlusNormal"/>
              <w:rPr>
                <w:rFonts w:ascii="Times New Roman" w:hAnsi="Times New Roman" w:cs="Times New Roman"/>
                <w:sz w:val="26"/>
                <w:szCs w:val="26"/>
              </w:rPr>
            </w:pPr>
            <w:r w:rsidRPr="008C01F9">
              <w:rPr>
                <w:rFonts w:ascii="Times New Roman" w:hAnsi="Times New Roman" w:cs="Times New Roman"/>
                <w:sz w:val="26"/>
                <w:szCs w:val="26"/>
              </w:rPr>
              <w:t>Основание для разработки МП (наименование, номер и дата правового акта, утверждающего перечень МП)</w:t>
            </w:r>
          </w:p>
        </w:tc>
        <w:tc>
          <w:tcPr>
            <w:tcW w:w="7371" w:type="dxa"/>
          </w:tcPr>
          <w:p w14:paraId="438DCBD6" w14:textId="77777777" w:rsidR="006B03A3" w:rsidRPr="008C01F9" w:rsidRDefault="006B03A3" w:rsidP="00BE26FE">
            <w:pPr>
              <w:pStyle w:val="ConsPlusNormal"/>
              <w:rPr>
                <w:rFonts w:ascii="Times New Roman" w:hAnsi="Times New Roman" w:cs="Times New Roman"/>
                <w:sz w:val="26"/>
                <w:szCs w:val="26"/>
              </w:rPr>
            </w:pPr>
            <w:r w:rsidRPr="008C01F9">
              <w:rPr>
                <w:rFonts w:ascii="Times New Roman" w:hAnsi="Times New Roman" w:cs="Times New Roman"/>
                <w:sz w:val="26"/>
                <w:szCs w:val="26"/>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6B03A3" w:rsidRPr="008C01F9" w14:paraId="67CA5613" w14:textId="77777777" w:rsidTr="00B660F8">
        <w:tc>
          <w:tcPr>
            <w:tcW w:w="2189" w:type="dxa"/>
          </w:tcPr>
          <w:p w14:paraId="558C7C1D" w14:textId="77777777" w:rsidR="006B03A3" w:rsidRPr="008C01F9" w:rsidRDefault="006B03A3" w:rsidP="00BE26FE">
            <w:pPr>
              <w:pStyle w:val="ConsPlusNormal"/>
              <w:rPr>
                <w:rFonts w:ascii="Times New Roman" w:hAnsi="Times New Roman" w:cs="Times New Roman"/>
                <w:sz w:val="26"/>
                <w:szCs w:val="26"/>
              </w:rPr>
            </w:pPr>
            <w:r w:rsidRPr="008C01F9">
              <w:rPr>
                <w:rFonts w:ascii="Times New Roman" w:hAnsi="Times New Roman" w:cs="Times New Roman"/>
                <w:sz w:val="26"/>
                <w:szCs w:val="26"/>
              </w:rPr>
              <w:t>Заказчик МП</w:t>
            </w:r>
          </w:p>
        </w:tc>
        <w:tc>
          <w:tcPr>
            <w:tcW w:w="7371" w:type="dxa"/>
          </w:tcPr>
          <w:p w14:paraId="09825382" w14:textId="77777777" w:rsidR="006B03A3" w:rsidRPr="008C01F9" w:rsidRDefault="006B03A3" w:rsidP="00BE26FE">
            <w:pPr>
              <w:pStyle w:val="ConsPlusNormal"/>
              <w:rPr>
                <w:rFonts w:ascii="Times New Roman" w:hAnsi="Times New Roman" w:cs="Times New Roman"/>
                <w:sz w:val="26"/>
                <w:szCs w:val="26"/>
              </w:rPr>
            </w:pPr>
            <w:r w:rsidRPr="008C01F9">
              <w:rPr>
                <w:rFonts w:ascii="Times New Roman" w:hAnsi="Times New Roman" w:cs="Times New Roman"/>
                <w:sz w:val="26"/>
                <w:szCs w:val="26"/>
              </w:rPr>
              <w:t>Администрация города Норильска</w:t>
            </w:r>
          </w:p>
        </w:tc>
      </w:tr>
      <w:tr w:rsidR="006B03A3" w:rsidRPr="008C01F9" w14:paraId="13EF1922" w14:textId="77777777" w:rsidTr="00B660F8">
        <w:tc>
          <w:tcPr>
            <w:tcW w:w="2189" w:type="dxa"/>
          </w:tcPr>
          <w:p w14:paraId="58550B6A" w14:textId="77777777" w:rsidR="006B03A3" w:rsidRPr="008C01F9" w:rsidRDefault="006B03A3" w:rsidP="00BE26FE">
            <w:pPr>
              <w:pStyle w:val="ConsPlusNormal"/>
              <w:rPr>
                <w:rFonts w:ascii="Times New Roman" w:hAnsi="Times New Roman" w:cs="Times New Roman"/>
                <w:sz w:val="26"/>
                <w:szCs w:val="26"/>
              </w:rPr>
            </w:pPr>
            <w:r w:rsidRPr="008C01F9">
              <w:rPr>
                <w:rFonts w:ascii="Times New Roman" w:hAnsi="Times New Roman" w:cs="Times New Roman"/>
                <w:sz w:val="26"/>
                <w:szCs w:val="26"/>
              </w:rPr>
              <w:t>Ответственный исполнитель (разработчик) МП</w:t>
            </w:r>
          </w:p>
        </w:tc>
        <w:tc>
          <w:tcPr>
            <w:tcW w:w="7371" w:type="dxa"/>
          </w:tcPr>
          <w:p w14:paraId="51A3CCA8" w14:textId="77777777" w:rsidR="006B03A3" w:rsidRPr="008C01F9" w:rsidRDefault="006B03A3" w:rsidP="00BE26FE">
            <w:pPr>
              <w:pStyle w:val="ConsPlusNormal"/>
              <w:rPr>
                <w:rFonts w:ascii="Times New Roman" w:hAnsi="Times New Roman" w:cs="Times New Roman"/>
                <w:sz w:val="26"/>
                <w:szCs w:val="26"/>
              </w:rPr>
            </w:pPr>
            <w:r w:rsidRPr="008C01F9">
              <w:rPr>
                <w:rFonts w:ascii="Times New Roman" w:hAnsi="Times New Roman" w:cs="Times New Roman"/>
                <w:sz w:val="26"/>
                <w:szCs w:val="26"/>
              </w:rPr>
              <w:t>Управление городского хозяйства Администрации города Норильска (МКУ «УЖКХ»)</w:t>
            </w:r>
          </w:p>
        </w:tc>
      </w:tr>
      <w:tr w:rsidR="006B03A3" w:rsidRPr="008C01F9" w14:paraId="12236799" w14:textId="77777777" w:rsidTr="00B660F8">
        <w:tc>
          <w:tcPr>
            <w:tcW w:w="2189" w:type="dxa"/>
          </w:tcPr>
          <w:p w14:paraId="56A3E77F" w14:textId="77777777" w:rsidR="006B03A3" w:rsidRPr="008C01F9" w:rsidRDefault="006B03A3" w:rsidP="00BE26FE">
            <w:pPr>
              <w:pStyle w:val="ConsPlusNormal"/>
              <w:rPr>
                <w:rFonts w:ascii="Times New Roman" w:hAnsi="Times New Roman" w:cs="Times New Roman"/>
                <w:sz w:val="26"/>
                <w:szCs w:val="26"/>
              </w:rPr>
            </w:pPr>
            <w:r w:rsidRPr="008C01F9">
              <w:rPr>
                <w:rFonts w:ascii="Times New Roman" w:hAnsi="Times New Roman" w:cs="Times New Roman"/>
                <w:sz w:val="26"/>
                <w:szCs w:val="26"/>
              </w:rPr>
              <w:t>Участник МП</w:t>
            </w:r>
          </w:p>
        </w:tc>
        <w:tc>
          <w:tcPr>
            <w:tcW w:w="7371" w:type="dxa"/>
          </w:tcPr>
          <w:p w14:paraId="68F4CB2D" w14:textId="625E7DF4" w:rsidR="006B03A3" w:rsidRPr="008C01F9" w:rsidRDefault="004B3D71" w:rsidP="00BE26FE">
            <w:pPr>
              <w:pStyle w:val="ConsPlusNormal"/>
              <w:jc w:val="both"/>
              <w:rPr>
                <w:rFonts w:ascii="Times New Roman" w:hAnsi="Times New Roman" w:cs="Times New Roman"/>
                <w:sz w:val="26"/>
                <w:szCs w:val="26"/>
              </w:rPr>
            </w:pPr>
            <w:r w:rsidRPr="008C01F9">
              <w:rPr>
                <w:rFonts w:ascii="Times New Roman" w:hAnsi="Times New Roman" w:cs="Times New Roman"/>
                <w:sz w:val="26"/>
                <w:szCs w:val="26"/>
              </w:rPr>
              <w:t>Управление по спорту Администрации города Норильска, Управление общего и дошкольного образования Администрации города Норильска, Управление имущества Администрации города Норильска, Управление городского хозяйства Администрации города Норильска, Управление жилищного фонда Администрации города Норильска</w:t>
            </w:r>
          </w:p>
        </w:tc>
      </w:tr>
      <w:tr w:rsidR="006B03A3" w:rsidRPr="008C01F9" w14:paraId="2DA447E1" w14:textId="77777777" w:rsidTr="00B660F8">
        <w:trPr>
          <w:trHeight w:val="881"/>
        </w:trPr>
        <w:tc>
          <w:tcPr>
            <w:tcW w:w="2189" w:type="dxa"/>
          </w:tcPr>
          <w:p w14:paraId="734A21C9" w14:textId="77777777" w:rsidR="006B03A3" w:rsidRPr="008C01F9" w:rsidRDefault="006B03A3" w:rsidP="00BE26FE">
            <w:pPr>
              <w:pStyle w:val="ConsPlusNormal"/>
              <w:rPr>
                <w:rFonts w:ascii="Times New Roman" w:hAnsi="Times New Roman" w:cs="Times New Roman"/>
                <w:sz w:val="26"/>
                <w:szCs w:val="26"/>
              </w:rPr>
            </w:pPr>
            <w:r w:rsidRPr="008C01F9">
              <w:rPr>
                <w:rFonts w:ascii="Times New Roman" w:hAnsi="Times New Roman" w:cs="Times New Roman"/>
                <w:sz w:val="26"/>
                <w:szCs w:val="26"/>
              </w:rPr>
              <w:t>Подпрограммы МП и отдельные мероприятия МП</w:t>
            </w:r>
          </w:p>
        </w:tc>
        <w:tc>
          <w:tcPr>
            <w:tcW w:w="7371" w:type="dxa"/>
          </w:tcPr>
          <w:p w14:paraId="7DFF079D" w14:textId="77777777" w:rsidR="006B03A3" w:rsidRPr="008C01F9" w:rsidRDefault="006B03A3" w:rsidP="00BE26FE">
            <w:pPr>
              <w:tabs>
                <w:tab w:val="left" w:pos="993"/>
              </w:tabs>
              <w:jc w:val="both"/>
              <w:rPr>
                <w:sz w:val="26"/>
                <w:szCs w:val="26"/>
              </w:rPr>
            </w:pPr>
            <w:r w:rsidRPr="008C01F9">
              <w:rPr>
                <w:sz w:val="26"/>
                <w:szCs w:val="26"/>
              </w:rPr>
              <w:t>- подпрограмма 1 «Развитие объектов социальной сферы, капитальный ремонт объектов коммунальной инфраструктуры и жилищного фонда»;</w:t>
            </w:r>
          </w:p>
          <w:p w14:paraId="3BD40BF2" w14:textId="77777777" w:rsidR="006B03A3" w:rsidRPr="008C01F9" w:rsidRDefault="006B03A3" w:rsidP="00BE26FE">
            <w:pPr>
              <w:tabs>
                <w:tab w:val="left" w:pos="993"/>
              </w:tabs>
              <w:jc w:val="both"/>
              <w:rPr>
                <w:sz w:val="26"/>
                <w:szCs w:val="26"/>
              </w:rPr>
            </w:pPr>
            <w:r w:rsidRPr="008C01F9">
              <w:rPr>
                <w:sz w:val="26"/>
                <w:szCs w:val="26"/>
              </w:rPr>
              <w:t>- подпрограмма 2 «Организация проведения ремонта многоквартирных домов»;</w:t>
            </w:r>
          </w:p>
          <w:p w14:paraId="50DB0AC5" w14:textId="77777777" w:rsidR="006B03A3" w:rsidRPr="008C01F9" w:rsidRDefault="006B03A3" w:rsidP="00BE26FE">
            <w:pPr>
              <w:tabs>
                <w:tab w:val="left" w:pos="993"/>
              </w:tabs>
              <w:jc w:val="both"/>
              <w:rPr>
                <w:sz w:val="26"/>
                <w:szCs w:val="26"/>
              </w:rPr>
            </w:pPr>
            <w:r w:rsidRPr="008C01F9">
              <w:rPr>
                <w:sz w:val="26"/>
                <w:szCs w:val="26"/>
              </w:rPr>
              <w:t>- подпрограмма 3 «</w:t>
            </w:r>
            <w:proofErr w:type="spellStart"/>
            <w:r w:rsidRPr="008C01F9">
              <w:rPr>
                <w:sz w:val="26"/>
                <w:szCs w:val="26"/>
              </w:rPr>
              <w:t>Энергоэффективность</w:t>
            </w:r>
            <w:proofErr w:type="spellEnd"/>
            <w:r w:rsidRPr="008C01F9">
              <w:rPr>
                <w:sz w:val="26"/>
                <w:szCs w:val="26"/>
              </w:rPr>
              <w:t xml:space="preserve"> и развитие энергетики»;</w:t>
            </w:r>
          </w:p>
          <w:p w14:paraId="7E3908D2" w14:textId="77777777" w:rsidR="006B03A3" w:rsidRPr="008C01F9" w:rsidRDefault="006B03A3" w:rsidP="00BE26FE">
            <w:pPr>
              <w:tabs>
                <w:tab w:val="left" w:pos="993"/>
              </w:tabs>
              <w:jc w:val="both"/>
              <w:rPr>
                <w:sz w:val="26"/>
                <w:szCs w:val="26"/>
              </w:rPr>
            </w:pPr>
            <w:r w:rsidRPr="008C01F9">
              <w:rPr>
                <w:sz w:val="26"/>
                <w:szCs w:val="26"/>
              </w:rPr>
              <w:lastRenderedPageBreak/>
              <w:t>- 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14:paraId="6D1457A6" w14:textId="77777777" w:rsidR="006B03A3" w:rsidRPr="008C01F9" w:rsidRDefault="006B03A3" w:rsidP="00BE26FE">
            <w:pPr>
              <w:tabs>
                <w:tab w:val="left" w:pos="993"/>
              </w:tabs>
              <w:jc w:val="both"/>
              <w:rPr>
                <w:sz w:val="26"/>
                <w:szCs w:val="26"/>
              </w:rPr>
            </w:pPr>
            <w:r w:rsidRPr="008C01F9">
              <w:rPr>
                <w:sz w:val="26"/>
                <w:szCs w:val="26"/>
              </w:rPr>
              <w:t>- отдельное мероприятие 1 - «Обеспечение выполнения функций органов местного самоуправления в области жилищно-коммунального хозяйства»;</w:t>
            </w:r>
          </w:p>
          <w:p w14:paraId="407362C8" w14:textId="77777777" w:rsidR="006B03A3" w:rsidRPr="008C01F9" w:rsidRDefault="006B03A3" w:rsidP="00BE26FE">
            <w:pPr>
              <w:tabs>
                <w:tab w:val="left" w:pos="993"/>
              </w:tabs>
              <w:jc w:val="both"/>
              <w:rPr>
                <w:sz w:val="26"/>
                <w:szCs w:val="26"/>
              </w:rPr>
            </w:pPr>
            <w:r w:rsidRPr="008C01F9">
              <w:rPr>
                <w:sz w:val="26"/>
                <w:szCs w:val="26"/>
              </w:rPr>
              <w:t>- отдельное мероприятие 2 - «Предоставление компенсации части платы граждан за коммунальные услуги»;</w:t>
            </w:r>
          </w:p>
          <w:p w14:paraId="25A166A7" w14:textId="77777777" w:rsidR="006B03A3" w:rsidRPr="008C01F9" w:rsidRDefault="006B03A3" w:rsidP="00BE26FE">
            <w:pPr>
              <w:tabs>
                <w:tab w:val="left" w:pos="993"/>
              </w:tabs>
              <w:jc w:val="both"/>
              <w:rPr>
                <w:sz w:val="26"/>
                <w:szCs w:val="26"/>
              </w:rPr>
            </w:pPr>
            <w:r w:rsidRPr="008C01F9">
              <w:rPr>
                <w:sz w:val="26"/>
                <w:szCs w:val="26"/>
              </w:rPr>
              <w:t>- отдельное мероприятие 4 –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p w14:paraId="3BEBDFE6" w14:textId="77777777" w:rsidR="006B03A3" w:rsidRPr="008C01F9" w:rsidRDefault="006B03A3" w:rsidP="00BE26FE">
            <w:pPr>
              <w:tabs>
                <w:tab w:val="left" w:pos="993"/>
              </w:tabs>
              <w:jc w:val="both"/>
              <w:rPr>
                <w:sz w:val="26"/>
                <w:szCs w:val="26"/>
              </w:rPr>
            </w:pPr>
            <w:r w:rsidRPr="008C01F9">
              <w:rPr>
                <w:sz w:val="26"/>
                <w:szCs w:val="26"/>
              </w:rPr>
              <w:t>- отдельное мероприятие 5 – «Разработка и последующая актуализация схем теплоснабжения, водоснабжения и водоотведения муниципального образования город Норильск»;</w:t>
            </w:r>
          </w:p>
          <w:p w14:paraId="62F93C1D" w14:textId="77777777" w:rsidR="006B03A3" w:rsidRPr="008C01F9" w:rsidRDefault="006B03A3" w:rsidP="00BE26FE">
            <w:pPr>
              <w:tabs>
                <w:tab w:val="left" w:pos="993"/>
              </w:tabs>
              <w:jc w:val="both"/>
              <w:rPr>
                <w:sz w:val="26"/>
                <w:szCs w:val="26"/>
              </w:rPr>
            </w:pPr>
            <w:r w:rsidRPr="008C01F9">
              <w:rPr>
                <w:sz w:val="26"/>
                <w:szCs w:val="26"/>
              </w:rPr>
              <w:t>отдельное мероприятие 6 – «Субсидия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p w14:paraId="0E842245" w14:textId="77777777" w:rsidR="006B03A3" w:rsidRPr="008C01F9" w:rsidRDefault="006B03A3" w:rsidP="00BE26FE">
            <w:pPr>
              <w:tabs>
                <w:tab w:val="left" w:pos="993"/>
              </w:tabs>
              <w:jc w:val="both"/>
              <w:rPr>
                <w:sz w:val="26"/>
                <w:szCs w:val="26"/>
              </w:rPr>
            </w:pPr>
            <w:r w:rsidRPr="008C01F9">
              <w:rPr>
                <w:sz w:val="26"/>
                <w:szCs w:val="26"/>
              </w:rPr>
              <w:t>- отдельное мероприятие 9 –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w:t>
            </w:r>
          </w:p>
          <w:p w14:paraId="7E235C99" w14:textId="77777777" w:rsidR="006B03A3" w:rsidRPr="008C01F9" w:rsidRDefault="006B03A3" w:rsidP="00BE26FE">
            <w:pPr>
              <w:tabs>
                <w:tab w:val="left" w:pos="993"/>
              </w:tabs>
              <w:jc w:val="both"/>
              <w:rPr>
                <w:sz w:val="26"/>
                <w:szCs w:val="26"/>
              </w:rPr>
            </w:pPr>
            <w:r w:rsidRPr="008C01F9">
              <w:rPr>
                <w:sz w:val="26"/>
                <w:szCs w:val="26"/>
              </w:rPr>
              <w:t>- отдельное мероприятие 10 –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tc>
      </w:tr>
      <w:tr w:rsidR="006B03A3" w:rsidRPr="008C01F9" w14:paraId="489B1965" w14:textId="77777777" w:rsidTr="00B660F8">
        <w:tc>
          <w:tcPr>
            <w:tcW w:w="2189" w:type="dxa"/>
          </w:tcPr>
          <w:p w14:paraId="1266449A" w14:textId="77777777" w:rsidR="006B03A3" w:rsidRPr="008C01F9" w:rsidRDefault="006B03A3" w:rsidP="00BE26FE">
            <w:pPr>
              <w:pStyle w:val="ConsPlusNormal"/>
              <w:rPr>
                <w:rFonts w:ascii="Times New Roman" w:hAnsi="Times New Roman" w:cs="Times New Roman"/>
                <w:sz w:val="26"/>
                <w:szCs w:val="26"/>
              </w:rPr>
            </w:pPr>
            <w:r w:rsidRPr="008C01F9">
              <w:rPr>
                <w:rFonts w:ascii="Times New Roman" w:hAnsi="Times New Roman" w:cs="Times New Roman"/>
                <w:sz w:val="26"/>
                <w:szCs w:val="26"/>
              </w:rPr>
              <w:lastRenderedPageBreak/>
              <w:t>Цели МП</w:t>
            </w:r>
          </w:p>
        </w:tc>
        <w:tc>
          <w:tcPr>
            <w:tcW w:w="7371" w:type="dxa"/>
          </w:tcPr>
          <w:p w14:paraId="786294D2" w14:textId="77777777" w:rsidR="006B03A3" w:rsidRPr="008C01F9" w:rsidRDefault="006B03A3" w:rsidP="00BE26FE">
            <w:pPr>
              <w:pStyle w:val="ConsPlusNormal"/>
              <w:rPr>
                <w:rFonts w:ascii="Times New Roman" w:hAnsi="Times New Roman" w:cs="Times New Roman"/>
                <w:sz w:val="26"/>
                <w:szCs w:val="26"/>
              </w:rPr>
            </w:pPr>
            <w:r w:rsidRPr="008C01F9">
              <w:rPr>
                <w:rFonts w:ascii="Times New Roman" w:hAnsi="Times New Roman" w:cs="Times New Roman"/>
                <w:sz w:val="26"/>
                <w:szCs w:val="26"/>
              </w:rPr>
              <w:t>- 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14:paraId="78F42410" w14:textId="77777777" w:rsidR="006B03A3" w:rsidRPr="008C01F9" w:rsidRDefault="006B03A3" w:rsidP="00BE26FE">
            <w:pPr>
              <w:pStyle w:val="ConsPlusNormal"/>
              <w:rPr>
                <w:rFonts w:ascii="Times New Roman" w:hAnsi="Times New Roman" w:cs="Times New Roman"/>
                <w:sz w:val="26"/>
                <w:szCs w:val="26"/>
              </w:rPr>
            </w:pPr>
            <w:r w:rsidRPr="008C01F9">
              <w:rPr>
                <w:rFonts w:ascii="Times New Roman" w:hAnsi="Times New Roman" w:cs="Times New Roman"/>
                <w:sz w:val="26"/>
                <w:szCs w:val="26"/>
              </w:rPr>
              <w:t>- повышение качества и надежности предоставления жилищно-коммунальных услуг;</w:t>
            </w:r>
          </w:p>
          <w:p w14:paraId="491869AE" w14:textId="77777777" w:rsidR="006B03A3" w:rsidRPr="008C01F9" w:rsidRDefault="006B03A3" w:rsidP="00BE26FE">
            <w:pPr>
              <w:pStyle w:val="ConsPlusNormal"/>
              <w:rPr>
                <w:rFonts w:ascii="Times New Roman" w:hAnsi="Times New Roman" w:cs="Times New Roman"/>
                <w:sz w:val="26"/>
                <w:szCs w:val="26"/>
              </w:rPr>
            </w:pPr>
            <w:r w:rsidRPr="008C01F9">
              <w:rPr>
                <w:rFonts w:ascii="Times New Roman" w:hAnsi="Times New Roman" w:cs="Times New Roman"/>
                <w:sz w:val="26"/>
                <w:szCs w:val="26"/>
              </w:rPr>
              <w:t>- формирование целостности и эффективной системы управления энергосбережением и повышением энергетической эффективности</w:t>
            </w:r>
          </w:p>
        </w:tc>
      </w:tr>
      <w:tr w:rsidR="006B03A3" w:rsidRPr="008C01F9" w14:paraId="7956CCF5" w14:textId="77777777" w:rsidTr="00B660F8">
        <w:tc>
          <w:tcPr>
            <w:tcW w:w="2189" w:type="dxa"/>
          </w:tcPr>
          <w:p w14:paraId="012A01BA" w14:textId="77777777" w:rsidR="006B03A3" w:rsidRPr="008C01F9" w:rsidRDefault="006B03A3" w:rsidP="00BE26FE">
            <w:pPr>
              <w:pStyle w:val="ConsPlusNormal"/>
              <w:rPr>
                <w:rFonts w:ascii="Times New Roman" w:hAnsi="Times New Roman" w:cs="Times New Roman"/>
                <w:sz w:val="26"/>
                <w:szCs w:val="26"/>
              </w:rPr>
            </w:pPr>
            <w:r w:rsidRPr="008C01F9">
              <w:rPr>
                <w:rFonts w:ascii="Times New Roman" w:hAnsi="Times New Roman" w:cs="Times New Roman"/>
                <w:sz w:val="26"/>
                <w:szCs w:val="26"/>
              </w:rPr>
              <w:t>Задачи МП</w:t>
            </w:r>
          </w:p>
        </w:tc>
        <w:tc>
          <w:tcPr>
            <w:tcW w:w="7371" w:type="dxa"/>
          </w:tcPr>
          <w:p w14:paraId="4390DB5E" w14:textId="77777777" w:rsidR="006B03A3" w:rsidRPr="008C01F9" w:rsidRDefault="006B03A3" w:rsidP="00BE26FE">
            <w:pPr>
              <w:pStyle w:val="ConsPlusNormal"/>
              <w:rPr>
                <w:rFonts w:ascii="Times New Roman" w:hAnsi="Times New Roman" w:cs="Times New Roman"/>
                <w:sz w:val="26"/>
                <w:szCs w:val="26"/>
              </w:rPr>
            </w:pPr>
            <w:r w:rsidRPr="008C01F9">
              <w:rPr>
                <w:rFonts w:ascii="Times New Roman" w:hAnsi="Times New Roman" w:cs="Times New Roman"/>
                <w:sz w:val="26"/>
                <w:szCs w:val="26"/>
              </w:rPr>
              <w:t>- модернизация и капитальный ремонт объектов коммунальной инфраструктуры и жилищного фонда;</w:t>
            </w:r>
          </w:p>
          <w:p w14:paraId="273C71BA" w14:textId="77777777" w:rsidR="006B03A3" w:rsidRPr="008C01F9" w:rsidRDefault="006B03A3" w:rsidP="00BE26FE">
            <w:pPr>
              <w:pStyle w:val="ConsPlusNormal"/>
              <w:rPr>
                <w:rFonts w:ascii="Times New Roman" w:hAnsi="Times New Roman" w:cs="Times New Roman"/>
                <w:sz w:val="26"/>
                <w:szCs w:val="26"/>
              </w:rPr>
            </w:pPr>
            <w:r w:rsidRPr="008C01F9">
              <w:rPr>
                <w:rFonts w:ascii="Times New Roman" w:hAnsi="Times New Roman" w:cs="Times New Roman"/>
                <w:sz w:val="26"/>
                <w:szCs w:val="26"/>
              </w:rPr>
              <w:lastRenderedPageBreak/>
              <w:t>- обеспечение надежной эксплуатации жилищного фонда;</w:t>
            </w:r>
          </w:p>
          <w:p w14:paraId="54E3C3F0" w14:textId="77777777" w:rsidR="006B03A3" w:rsidRPr="008C01F9" w:rsidRDefault="006B03A3" w:rsidP="00BE26FE">
            <w:pPr>
              <w:pStyle w:val="ConsPlusNormal"/>
              <w:rPr>
                <w:rFonts w:ascii="Times New Roman" w:hAnsi="Times New Roman" w:cs="Times New Roman"/>
                <w:sz w:val="26"/>
                <w:szCs w:val="26"/>
              </w:rPr>
            </w:pPr>
            <w:r w:rsidRPr="008C01F9">
              <w:rPr>
                <w:rFonts w:ascii="Times New Roman" w:hAnsi="Times New Roman" w:cs="Times New Roman"/>
                <w:sz w:val="26"/>
                <w:szCs w:val="26"/>
              </w:rPr>
              <w:t>- обеспечение надежной эксплуатации объектов инженерной инфраструктуры;</w:t>
            </w:r>
          </w:p>
          <w:p w14:paraId="40E0A016" w14:textId="77777777" w:rsidR="006B03A3" w:rsidRPr="008C01F9" w:rsidRDefault="006B03A3" w:rsidP="00BE26FE">
            <w:pPr>
              <w:pStyle w:val="ConsPlusNormal"/>
              <w:rPr>
                <w:rFonts w:ascii="Times New Roman" w:hAnsi="Times New Roman" w:cs="Times New Roman"/>
                <w:sz w:val="26"/>
                <w:szCs w:val="26"/>
              </w:rPr>
            </w:pPr>
            <w:r w:rsidRPr="008C01F9">
              <w:rPr>
                <w:rFonts w:ascii="Times New Roman" w:hAnsi="Times New Roman" w:cs="Times New Roman"/>
                <w:sz w:val="26"/>
                <w:szCs w:val="26"/>
              </w:rPr>
              <w:t>- стимулирование рационального потребления коммунальных услуг;</w:t>
            </w:r>
          </w:p>
          <w:p w14:paraId="046A33ED" w14:textId="77777777" w:rsidR="006B03A3" w:rsidRPr="008C01F9" w:rsidRDefault="006B03A3" w:rsidP="00BE26FE">
            <w:pPr>
              <w:pStyle w:val="ConsPlusNormal"/>
              <w:rPr>
                <w:rFonts w:ascii="Times New Roman" w:hAnsi="Times New Roman" w:cs="Times New Roman"/>
                <w:sz w:val="26"/>
                <w:szCs w:val="26"/>
              </w:rPr>
            </w:pPr>
            <w:r w:rsidRPr="008C01F9">
              <w:rPr>
                <w:rFonts w:ascii="Times New Roman" w:hAnsi="Times New Roman" w:cs="Times New Roman"/>
                <w:sz w:val="26"/>
                <w:szCs w:val="26"/>
              </w:rPr>
              <w:t xml:space="preserve">- повышение энергосбережения и </w:t>
            </w:r>
            <w:proofErr w:type="spellStart"/>
            <w:r w:rsidRPr="008C01F9">
              <w:rPr>
                <w:rFonts w:ascii="Times New Roman" w:hAnsi="Times New Roman" w:cs="Times New Roman"/>
                <w:sz w:val="26"/>
                <w:szCs w:val="26"/>
              </w:rPr>
              <w:t>энергоэффективности</w:t>
            </w:r>
            <w:proofErr w:type="spellEnd"/>
          </w:p>
        </w:tc>
      </w:tr>
      <w:tr w:rsidR="006B03A3" w:rsidRPr="008C01F9" w14:paraId="6A2CB324" w14:textId="77777777" w:rsidTr="001B7C80">
        <w:trPr>
          <w:trHeight w:val="391"/>
        </w:trPr>
        <w:tc>
          <w:tcPr>
            <w:tcW w:w="2189" w:type="dxa"/>
          </w:tcPr>
          <w:p w14:paraId="1201C63F" w14:textId="77777777" w:rsidR="006B03A3" w:rsidRPr="008C01F9" w:rsidRDefault="006B03A3" w:rsidP="00BE26FE">
            <w:pPr>
              <w:pStyle w:val="ConsPlusNormal"/>
              <w:rPr>
                <w:rFonts w:ascii="Times New Roman" w:hAnsi="Times New Roman" w:cs="Times New Roman"/>
                <w:sz w:val="26"/>
                <w:szCs w:val="26"/>
              </w:rPr>
            </w:pPr>
            <w:r w:rsidRPr="008C01F9">
              <w:rPr>
                <w:rFonts w:ascii="Times New Roman" w:hAnsi="Times New Roman" w:cs="Times New Roman"/>
                <w:sz w:val="26"/>
                <w:szCs w:val="26"/>
              </w:rPr>
              <w:lastRenderedPageBreak/>
              <w:t>Срок реализации МП</w:t>
            </w:r>
          </w:p>
        </w:tc>
        <w:tc>
          <w:tcPr>
            <w:tcW w:w="7371" w:type="dxa"/>
          </w:tcPr>
          <w:p w14:paraId="691F2072" w14:textId="30D70551" w:rsidR="006B03A3" w:rsidRPr="008C01F9" w:rsidRDefault="006B03A3" w:rsidP="00BE26FE">
            <w:pPr>
              <w:pStyle w:val="ConsPlusNormal"/>
              <w:rPr>
                <w:rFonts w:ascii="Times New Roman" w:hAnsi="Times New Roman" w:cs="Times New Roman"/>
                <w:sz w:val="26"/>
                <w:szCs w:val="26"/>
              </w:rPr>
            </w:pPr>
            <w:r w:rsidRPr="008C01F9">
              <w:rPr>
                <w:rFonts w:ascii="Times New Roman" w:hAnsi="Times New Roman" w:cs="Times New Roman"/>
                <w:sz w:val="26"/>
                <w:szCs w:val="26"/>
              </w:rPr>
              <w:t>2017 – 2027 годы</w:t>
            </w:r>
          </w:p>
        </w:tc>
      </w:tr>
      <w:tr w:rsidR="006B03A3" w:rsidRPr="008C01F9" w14:paraId="5E20E549" w14:textId="77777777" w:rsidTr="00B660F8">
        <w:trPr>
          <w:trHeight w:val="315"/>
        </w:trPr>
        <w:tc>
          <w:tcPr>
            <w:tcW w:w="2189" w:type="dxa"/>
          </w:tcPr>
          <w:p w14:paraId="4FE16456" w14:textId="77777777" w:rsidR="006B03A3" w:rsidRPr="008C01F9" w:rsidRDefault="006B03A3" w:rsidP="00BE26FE">
            <w:pPr>
              <w:pStyle w:val="ConsPlusNormal"/>
              <w:rPr>
                <w:rFonts w:ascii="Times New Roman" w:hAnsi="Times New Roman" w:cs="Times New Roman"/>
                <w:sz w:val="26"/>
                <w:szCs w:val="26"/>
              </w:rPr>
            </w:pPr>
            <w:r w:rsidRPr="008C01F9">
              <w:rPr>
                <w:rFonts w:ascii="Times New Roman" w:hAnsi="Times New Roman" w:cs="Times New Roman"/>
                <w:sz w:val="26"/>
                <w:szCs w:val="26"/>
              </w:rPr>
              <w:t>Объемы и источники финансирования МП по годам реализации (тыс. руб.)</w:t>
            </w:r>
          </w:p>
        </w:tc>
        <w:tc>
          <w:tcPr>
            <w:tcW w:w="7371" w:type="dxa"/>
          </w:tcPr>
          <w:p w14:paraId="14D3258A" w14:textId="27C4CA33" w:rsidR="006B03A3" w:rsidRPr="008C01F9" w:rsidRDefault="006B03A3" w:rsidP="00BE26FE">
            <w:pPr>
              <w:autoSpaceDE w:val="0"/>
              <w:adjustRightInd w:val="0"/>
              <w:jc w:val="both"/>
              <w:rPr>
                <w:sz w:val="26"/>
                <w:szCs w:val="26"/>
              </w:rPr>
            </w:pPr>
            <w:r w:rsidRPr="008C01F9">
              <w:rPr>
                <w:sz w:val="26"/>
                <w:szCs w:val="26"/>
              </w:rPr>
              <w:t>Общий объем финансирования муниципальной программы на период 2017 - 2027 годов за счет всех исто</w:t>
            </w:r>
            <w:r w:rsidR="004B631C" w:rsidRPr="008C01F9">
              <w:rPr>
                <w:sz w:val="26"/>
                <w:szCs w:val="26"/>
              </w:rPr>
              <w:t>чников финансирования составит 21 229 420,1</w:t>
            </w:r>
            <w:r w:rsidRPr="008C01F9">
              <w:rPr>
                <w:sz w:val="26"/>
                <w:szCs w:val="26"/>
              </w:rPr>
              <w:t xml:space="preserve"> тыс.руб.,</w:t>
            </w:r>
          </w:p>
          <w:p w14:paraId="0353E100" w14:textId="77777777" w:rsidR="006B03A3" w:rsidRPr="008C01F9" w:rsidRDefault="006B03A3" w:rsidP="00BE26FE">
            <w:pPr>
              <w:autoSpaceDE w:val="0"/>
              <w:adjustRightInd w:val="0"/>
              <w:jc w:val="both"/>
              <w:rPr>
                <w:sz w:val="26"/>
                <w:szCs w:val="26"/>
              </w:rPr>
            </w:pPr>
            <w:r w:rsidRPr="008C01F9">
              <w:rPr>
                <w:sz w:val="26"/>
                <w:szCs w:val="26"/>
              </w:rPr>
              <w:t>в том числе за счет средств:</w:t>
            </w:r>
          </w:p>
          <w:p w14:paraId="43EB6383" w14:textId="77777777" w:rsidR="006B03A3" w:rsidRPr="008C01F9" w:rsidRDefault="006B03A3" w:rsidP="00BE26FE">
            <w:pPr>
              <w:autoSpaceDE w:val="0"/>
              <w:adjustRightInd w:val="0"/>
              <w:jc w:val="both"/>
              <w:rPr>
                <w:sz w:val="26"/>
                <w:szCs w:val="26"/>
              </w:rPr>
            </w:pPr>
            <w:r w:rsidRPr="008C01F9">
              <w:rPr>
                <w:sz w:val="26"/>
                <w:szCs w:val="26"/>
              </w:rPr>
              <w:t>- федерального бюджета – 29 700,0 тыс.руб., в том числе по годам:</w:t>
            </w:r>
          </w:p>
          <w:p w14:paraId="3855805E" w14:textId="77777777" w:rsidR="006B03A3" w:rsidRPr="008C01F9" w:rsidRDefault="006B03A3" w:rsidP="00BE26FE">
            <w:pPr>
              <w:autoSpaceDE w:val="0"/>
              <w:adjustRightInd w:val="0"/>
              <w:jc w:val="both"/>
              <w:rPr>
                <w:sz w:val="26"/>
                <w:szCs w:val="26"/>
              </w:rPr>
            </w:pPr>
            <w:r w:rsidRPr="008C01F9">
              <w:rPr>
                <w:sz w:val="26"/>
                <w:szCs w:val="26"/>
              </w:rPr>
              <w:t>2021 год - 29 700,0 тыс. руб.;</w:t>
            </w:r>
          </w:p>
          <w:p w14:paraId="432A7695" w14:textId="24567457" w:rsidR="006B03A3" w:rsidRPr="008C01F9" w:rsidRDefault="006B03A3" w:rsidP="00BE26FE">
            <w:pPr>
              <w:autoSpaceDE w:val="0"/>
              <w:adjustRightInd w:val="0"/>
              <w:jc w:val="both"/>
              <w:rPr>
                <w:sz w:val="26"/>
                <w:szCs w:val="26"/>
              </w:rPr>
            </w:pPr>
            <w:r w:rsidRPr="008C01F9">
              <w:rPr>
                <w:sz w:val="26"/>
                <w:szCs w:val="26"/>
              </w:rPr>
              <w:t>- краевого бюджета – 2</w:t>
            </w:r>
            <w:r w:rsidR="00360412" w:rsidRPr="008C01F9">
              <w:rPr>
                <w:sz w:val="26"/>
                <w:szCs w:val="26"/>
              </w:rPr>
              <w:t> 964 296,4</w:t>
            </w:r>
            <w:r w:rsidRPr="008C01F9">
              <w:rPr>
                <w:sz w:val="26"/>
                <w:szCs w:val="26"/>
              </w:rPr>
              <w:t xml:space="preserve"> тыс.руб., в том числе по годам:</w:t>
            </w:r>
          </w:p>
          <w:p w14:paraId="4F140333" w14:textId="3B729824" w:rsidR="006B03A3" w:rsidRPr="008C01F9" w:rsidRDefault="006B03A3" w:rsidP="00BE26FE">
            <w:pPr>
              <w:autoSpaceDE w:val="0"/>
              <w:adjustRightInd w:val="0"/>
              <w:jc w:val="both"/>
              <w:rPr>
                <w:sz w:val="26"/>
                <w:szCs w:val="26"/>
              </w:rPr>
            </w:pPr>
            <w:r w:rsidRPr="008C01F9">
              <w:rPr>
                <w:sz w:val="26"/>
                <w:szCs w:val="26"/>
              </w:rPr>
              <w:t>2017 - 2023 годы – 2 785 445,0 тыс. руб.;</w:t>
            </w:r>
          </w:p>
          <w:p w14:paraId="1941A563" w14:textId="77777777" w:rsidR="006B03A3" w:rsidRPr="008C01F9" w:rsidRDefault="006B03A3" w:rsidP="00BE26FE">
            <w:pPr>
              <w:autoSpaceDE w:val="0"/>
              <w:adjustRightInd w:val="0"/>
              <w:jc w:val="both"/>
              <w:rPr>
                <w:sz w:val="26"/>
                <w:szCs w:val="26"/>
              </w:rPr>
            </w:pPr>
            <w:r w:rsidRPr="008C01F9">
              <w:rPr>
                <w:sz w:val="26"/>
                <w:szCs w:val="26"/>
              </w:rPr>
              <w:t>2024 год – 42 138,7 тыс.руб.;</w:t>
            </w:r>
          </w:p>
          <w:p w14:paraId="06728FB9" w14:textId="62214E36" w:rsidR="006B03A3" w:rsidRPr="008C01F9" w:rsidRDefault="006B03A3" w:rsidP="00BE26FE">
            <w:pPr>
              <w:autoSpaceDE w:val="0"/>
              <w:adjustRightInd w:val="0"/>
              <w:jc w:val="both"/>
              <w:rPr>
                <w:sz w:val="26"/>
                <w:szCs w:val="26"/>
              </w:rPr>
            </w:pPr>
            <w:r w:rsidRPr="008C01F9">
              <w:rPr>
                <w:sz w:val="26"/>
                <w:szCs w:val="26"/>
              </w:rPr>
              <w:t xml:space="preserve">2025 год – </w:t>
            </w:r>
            <w:r w:rsidR="00360412" w:rsidRPr="008C01F9">
              <w:rPr>
                <w:sz w:val="26"/>
                <w:szCs w:val="26"/>
              </w:rPr>
              <w:t>45 570,9</w:t>
            </w:r>
            <w:r w:rsidRPr="008C01F9">
              <w:rPr>
                <w:sz w:val="26"/>
                <w:szCs w:val="26"/>
              </w:rPr>
              <w:t xml:space="preserve"> тыс.руб.;</w:t>
            </w:r>
          </w:p>
          <w:p w14:paraId="74006DFE" w14:textId="7FFCD731" w:rsidR="006B03A3" w:rsidRPr="008C01F9" w:rsidRDefault="006B03A3" w:rsidP="00BE26FE">
            <w:pPr>
              <w:autoSpaceDE w:val="0"/>
              <w:adjustRightInd w:val="0"/>
              <w:jc w:val="both"/>
              <w:rPr>
                <w:sz w:val="26"/>
                <w:szCs w:val="26"/>
              </w:rPr>
            </w:pPr>
            <w:r w:rsidRPr="008C01F9">
              <w:rPr>
                <w:sz w:val="26"/>
                <w:szCs w:val="26"/>
              </w:rPr>
              <w:t xml:space="preserve">2026 год – </w:t>
            </w:r>
            <w:r w:rsidR="00360412" w:rsidRPr="008C01F9">
              <w:rPr>
                <w:sz w:val="26"/>
                <w:szCs w:val="26"/>
              </w:rPr>
              <w:t>45 570,9</w:t>
            </w:r>
            <w:r w:rsidRPr="008C01F9">
              <w:rPr>
                <w:sz w:val="26"/>
                <w:szCs w:val="26"/>
              </w:rPr>
              <w:t xml:space="preserve"> тыс.руб.;</w:t>
            </w:r>
          </w:p>
          <w:p w14:paraId="36437DA9" w14:textId="531A6514" w:rsidR="006B03A3" w:rsidRPr="008C01F9" w:rsidRDefault="006B03A3" w:rsidP="00BE26FE">
            <w:pPr>
              <w:autoSpaceDE w:val="0"/>
              <w:adjustRightInd w:val="0"/>
              <w:jc w:val="both"/>
              <w:rPr>
                <w:sz w:val="26"/>
                <w:szCs w:val="26"/>
              </w:rPr>
            </w:pPr>
            <w:r w:rsidRPr="008C01F9">
              <w:rPr>
                <w:sz w:val="26"/>
                <w:szCs w:val="26"/>
              </w:rPr>
              <w:t xml:space="preserve">2027 год </w:t>
            </w:r>
            <w:r w:rsidR="00360412" w:rsidRPr="008C01F9">
              <w:rPr>
                <w:sz w:val="26"/>
                <w:szCs w:val="26"/>
              </w:rPr>
              <w:t>–</w:t>
            </w:r>
            <w:r w:rsidRPr="008C01F9">
              <w:rPr>
                <w:sz w:val="26"/>
                <w:szCs w:val="26"/>
              </w:rPr>
              <w:t xml:space="preserve"> </w:t>
            </w:r>
            <w:r w:rsidR="00360412" w:rsidRPr="008C01F9">
              <w:rPr>
                <w:sz w:val="26"/>
                <w:szCs w:val="26"/>
              </w:rPr>
              <w:t>45 570,9 тыс. руб.</w:t>
            </w:r>
          </w:p>
          <w:p w14:paraId="4F88958B" w14:textId="401A5F6C" w:rsidR="006B03A3" w:rsidRPr="008C01F9" w:rsidRDefault="006B03A3" w:rsidP="00BE26FE">
            <w:pPr>
              <w:autoSpaceDE w:val="0"/>
              <w:adjustRightInd w:val="0"/>
              <w:jc w:val="both"/>
              <w:rPr>
                <w:sz w:val="26"/>
                <w:szCs w:val="26"/>
              </w:rPr>
            </w:pPr>
            <w:r w:rsidRPr="008C01F9">
              <w:rPr>
                <w:sz w:val="26"/>
                <w:szCs w:val="26"/>
              </w:rPr>
              <w:t xml:space="preserve">- бюджета муниципального образования – </w:t>
            </w:r>
            <w:r w:rsidR="004B631C" w:rsidRPr="008C01F9">
              <w:rPr>
                <w:sz w:val="26"/>
                <w:szCs w:val="26"/>
              </w:rPr>
              <w:t>16 705 656,5</w:t>
            </w:r>
            <w:r w:rsidRPr="008C01F9">
              <w:rPr>
                <w:sz w:val="26"/>
                <w:szCs w:val="26"/>
              </w:rPr>
              <w:t xml:space="preserve"> тыс.руб., в том числе по годам:</w:t>
            </w:r>
          </w:p>
          <w:p w14:paraId="45DDE178" w14:textId="1B9D5612" w:rsidR="006B03A3" w:rsidRPr="008C01F9" w:rsidRDefault="006B03A3" w:rsidP="00BE26FE">
            <w:pPr>
              <w:autoSpaceDE w:val="0"/>
              <w:adjustRightInd w:val="0"/>
              <w:jc w:val="both"/>
              <w:rPr>
                <w:sz w:val="26"/>
                <w:szCs w:val="26"/>
              </w:rPr>
            </w:pPr>
            <w:r w:rsidRPr="008C01F9">
              <w:rPr>
                <w:sz w:val="26"/>
                <w:szCs w:val="26"/>
              </w:rPr>
              <w:t>2017 - 2023 годы – 10 962 289,3 тыс.руб.;</w:t>
            </w:r>
          </w:p>
          <w:p w14:paraId="10C8EEF1" w14:textId="77777777" w:rsidR="006B03A3" w:rsidRPr="008C01F9" w:rsidRDefault="006B03A3" w:rsidP="00BE26FE">
            <w:pPr>
              <w:autoSpaceDE w:val="0"/>
              <w:adjustRightInd w:val="0"/>
              <w:jc w:val="both"/>
              <w:rPr>
                <w:sz w:val="26"/>
                <w:szCs w:val="26"/>
              </w:rPr>
            </w:pPr>
            <w:r w:rsidRPr="008C01F9">
              <w:rPr>
                <w:sz w:val="26"/>
                <w:szCs w:val="26"/>
              </w:rPr>
              <w:t>2024 год – 3 941 419,1 тыс.руб.;</w:t>
            </w:r>
          </w:p>
          <w:p w14:paraId="0783496E" w14:textId="39379F3C" w:rsidR="006B03A3" w:rsidRPr="008C01F9" w:rsidRDefault="006B03A3" w:rsidP="00BE26FE">
            <w:pPr>
              <w:autoSpaceDE w:val="0"/>
              <w:adjustRightInd w:val="0"/>
              <w:jc w:val="both"/>
              <w:rPr>
                <w:sz w:val="26"/>
                <w:szCs w:val="26"/>
              </w:rPr>
            </w:pPr>
            <w:r w:rsidRPr="008C01F9">
              <w:rPr>
                <w:sz w:val="26"/>
                <w:szCs w:val="26"/>
              </w:rPr>
              <w:t xml:space="preserve">2025 год – </w:t>
            </w:r>
            <w:r w:rsidR="004B631C" w:rsidRPr="008C01F9">
              <w:rPr>
                <w:sz w:val="26"/>
                <w:szCs w:val="26"/>
              </w:rPr>
              <w:t>1 151 431,2</w:t>
            </w:r>
            <w:r w:rsidRPr="008C01F9">
              <w:rPr>
                <w:sz w:val="26"/>
                <w:szCs w:val="26"/>
              </w:rPr>
              <w:t xml:space="preserve"> тыс.руб.;</w:t>
            </w:r>
          </w:p>
          <w:p w14:paraId="52A4A513" w14:textId="03A67032" w:rsidR="006B03A3" w:rsidRPr="008C01F9" w:rsidRDefault="006B03A3" w:rsidP="00BE26FE">
            <w:pPr>
              <w:autoSpaceDE w:val="0"/>
              <w:adjustRightInd w:val="0"/>
              <w:jc w:val="both"/>
              <w:rPr>
                <w:sz w:val="26"/>
                <w:szCs w:val="26"/>
              </w:rPr>
            </w:pPr>
            <w:r w:rsidRPr="008C01F9">
              <w:rPr>
                <w:sz w:val="26"/>
                <w:szCs w:val="26"/>
              </w:rPr>
              <w:t xml:space="preserve">2026 год – </w:t>
            </w:r>
            <w:r w:rsidR="004B631C" w:rsidRPr="008C01F9">
              <w:rPr>
                <w:sz w:val="26"/>
                <w:szCs w:val="26"/>
              </w:rPr>
              <w:t>512 177,9</w:t>
            </w:r>
            <w:r w:rsidRPr="008C01F9">
              <w:rPr>
                <w:sz w:val="26"/>
                <w:szCs w:val="26"/>
              </w:rPr>
              <w:t xml:space="preserve"> тыс.руб.;</w:t>
            </w:r>
          </w:p>
          <w:p w14:paraId="7DFBC01C" w14:textId="4D09F59D" w:rsidR="006B03A3" w:rsidRPr="008C01F9" w:rsidRDefault="006B03A3" w:rsidP="00BE26FE">
            <w:pPr>
              <w:autoSpaceDE w:val="0"/>
              <w:adjustRightInd w:val="0"/>
              <w:jc w:val="both"/>
              <w:rPr>
                <w:sz w:val="26"/>
                <w:szCs w:val="26"/>
              </w:rPr>
            </w:pPr>
            <w:r w:rsidRPr="008C01F9">
              <w:rPr>
                <w:sz w:val="26"/>
                <w:szCs w:val="26"/>
              </w:rPr>
              <w:t xml:space="preserve">2027 год </w:t>
            </w:r>
            <w:r w:rsidR="004B631C" w:rsidRPr="008C01F9">
              <w:rPr>
                <w:sz w:val="26"/>
                <w:szCs w:val="26"/>
              </w:rPr>
              <w:t>–</w:t>
            </w:r>
            <w:r w:rsidRPr="008C01F9">
              <w:rPr>
                <w:sz w:val="26"/>
                <w:szCs w:val="26"/>
              </w:rPr>
              <w:t xml:space="preserve"> </w:t>
            </w:r>
            <w:r w:rsidR="004B631C" w:rsidRPr="008C01F9">
              <w:rPr>
                <w:sz w:val="26"/>
                <w:szCs w:val="26"/>
              </w:rPr>
              <w:t>138 339,0 тыс. руб.</w:t>
            </w:r>
          </w:p>
          <w:p w14:paraId="115DB8E0" w14:textId="15347FDE" w:rsidR="006B03A3" w:rsidRPr="008C01F9" w:rsidRDefault="006B03A3" w:rsidP="00BE26FE">
            <w:pPr>
              <w:autoSpaceDE w:val="0"/>
              <w:adjustRightInd w:val="0"/>
              <w:jc w:val="both"/>
              <w:rPr>
                <w:sz w:val="26"/>
                <w:szCs w:val="26"/>
              </w:rPr>
            </w:pPr>
            <w:r w:rsidRPr="008C01F9">
              <w:rPr>
                <w:sz w:val="26"/>
                <w:szCs w:val="26"/>
              </w:rPr>
              <w:t xml:space="preserve">- внебюджетных источников – </w:t>
            </w:r>
            <w:r w:rsidR="004B631C" w:rsidRPr="008C01F9">
              <w:rPr>
                <w:sz w:val="26"/>
                <w:szCs w:val="26"/>
              </w:rPr>
              <w:t>1 529 767,2</w:t>
            </w:r>
            <w:r w:rsidRPr="008C01F9">
              <w:rPr>
                <w:sz w:val="26"/>
                <w:szCs w:val="26"/>
              </w:rPr>
              <w:t xml:space="preserve"> тыс.руб., в том числе по годам:</w:t>
            </w:r>
          </w:p>
          <w:p w14:paraId="538A1D39" w14:textId="4629A491" w:rsidR="006B03A3" w:rsidRPr="008C01F9" w:rsidRDefault="006B03A3" w:rsidP="00BE26FE">
            <w:pPr>
              <w:autoSpaceDE w:val="0"/>
              <w:adjustRightInd w:val="0"/>
              <w:jc w:val="both"/>
              <w:rPr>
                <w:sz w:val="26"/>
                <w:szCs w:val="26"/>
              </w:rPr>
            </w:pPr>
            <w:r w:rsidRPr="008C01F9">
              <w:rPr>
                <w:sz w:val="26"/>
                <w:szCs w:val="26"/>
              </w:rPr>
              <w:t>2017 - 202</w:t>
            </w:r>
            <w:r w:rsidR="00245B95" w:rsidRPr="008C01F9">
              <w:rPr>
                <w:sz w:val="26"/>
                <w:szCs w:val="26"/>
              </w:rPr>
              <w:t>3 годы – 1 301 413,2</w:t>
            </w:r>
            <w:r w:rsidRPr="008C01F9">
              <w:rPr>
                <w:sz w:val="26"/>
                <w:szCs w:val="26"/>
              </w:rPr>
              <w:t xml:space="preserve"> тыс.руб.;</w:t>
            </w:r>
          </w:p>
          <w:p w14:paraId="5498377E" w14:textId="77777777" w:rsidR="006B03A3" w:rsidRPr="008C01F9" w:rsidRDefault="006B03A3" w:rsidP="00BE26FE">
            <w:pPr>
              <w:autoSpaceDE w:val="0"/>
              <w:adjustRightInd w:val="0"/>
              <w:jc w:val="both"/>
              <w:rPr>
                <w:sz w:val="26"/>
                <w:szCs w:val="26"/>
              </w:rPr>
            </w:pPr>
            <w:r w:rsidRPr="008C01F9">
              <w:rPr>
                <w:sz w:val="26"/>
                <w:szCs w:val="26"/>
              </w:rPr>
              <w:t>2024 год – 39 326,8 тыс.руб.;</w:t>
            </w:r>
          </w:p>
          <w:p w14:paraId="6E95AD05" w14:textId="3CC63DB4" w:rsidR="006B03A3" w:rsidRPr="008C01F9" w:rsidRDefault="006B03A3" w:rsidP="00BE26FE">
            <w:pPr>
              <w:autoSpaceDE w:val="0"/>
              <w:adjustRightInd w:val="0"/>
              <w:jc w:val="both"/>
              <w:rPr>
                <w:sz w:val="26"/>
                <w:szCs w:val="26"/>
              </w:rPr>
            </w:pPr>
            <w:r w:rsidRPr="008C01F9">
              <w:rPr>
                <w:sz w:val="26"/>
                <w:szCs w:val="26"/>
              </w:rPr>
              <w:t xml:space="preserve">2025 год – </w:t>
            </w:r>
            <w:r w:rsidR="00285185" w:rsidRPr="008C01F9">
              <w:rPr>
                <w:sz w:val="26"/>
                <w:szCs w:val="26"/>
              </w:rPr>
              <w:t>69 139,4</w:t>
            </w:r>
            <w:r w:rsidRPr="008C01F9">
              <w:rPr>
                <w:sz w:val="26"/>
                <w:szCs w:val="26"/>
              </w:rPr>
              <w:t xml:space="preserve"> тыс.руб.;</w:t>
            </w:r>
          </w:p>
          <w:p w14:paraId="2E7C2A12" w14:textId="21912873" w:rsidR="006B03A3" w:rsidRPr="008C01F9" w:rsidRDefault="00285185" w:rsidP="00BE26FE">
            <w:pPr>
              <w:autoSpaceDE w:val="0"/>
              <w:adjustRightInd w:val="0"/>
              <w:rPr>
                <w:sz w:val="26"/>
                <w:szCs w:val="26"/>
              </w:rPr>
            </w:pPr>
            <w:r w:rsidRPr="008C01F9">
              <w:rPr>
                <w:sz w:val="26"/>
                <w:szCs w:val="26"/>
              </w:rPr>
              <w:t>2026 год – 61 229,2</w:t>
            </w:r>
            <w:r w:rsidR="00245B95" w:rsidRPr="008C01F9">
              <w:rPr>
                <w:sz w:val="26"/>
                <w:szCs w:val="26"/>
              </w:rPr>
              <w:t xml:space="preserve"> тыс.руб;</w:t>
            </w:r>
          </w:p>
          <w:p w14:paraId="7F1B8742" w14:textId="0C6EC0DC" w:rsidR="00245B95" w:rsidRPr="008C01F9" w:rsidRDefault="00285185" w:rsidP="00BE26FE">
            <w:pPr>
              <w:autoSpaceDE w:val="0"/>
              <w:adjustRightInd w:val="0"/>
              <w:rPr>
                <w:sz w:val="26"/>
                <w:szCs w:val="26"/>
              </w:rPr>
            </w:pPr>
            <w:r w:rsidRPr="008C01F9">
              <w:rPr>
                <w:sz w:val="26"/>
                <w:szCs w:val="26"/>
              </w:rPr>
              <w:t>2027 год – 58 658,6 тыс.руб.</w:t>
            </w:r>
          </w:p>
        </w:tc>
      </w:tr>
      <w:tr w:rsidR="006B03A3" w:rsidRPr="008C01F9" w14:paraId="5EB72FF6" w14:textId="77777777" w:rsidTr="00B660F8">
        <w:tc>
          <w:tcPr>
            <w:tcW w:w="2189" w:type="dxa"/>
          </w:tcPr>
          <w:p w14:paraId="2F091A88" w14:textId="6C66BC18" w:rsidR="006B03A3" w:rsidRPr="008C01F9" w:rsidRDefault="006B03A3" w:rsidP="00BE26FE">
            <w:pPr>
              <w:pStyle w:val="ConsPlusNormal"/>
              <w:rPr>
                <w:rFonts w:ascii="Times New Roman" w:hAnsi="Times New Roman" w:cs="Times New Roman"/>
                <w:sz w:val="26"/>
                <w:szCs w:val="26"/>
              </w:rPr>
            </w:pPr>
            <w:r w:rsidRPr="008C01F9">
              <w:rPr>
                <w:rFonts w:ascii="Times New Roman" w:hAnsi="Times New Roman" w:cs="Times New Roman"/>
                <w:sz w:val="26"/>
                <w:szCs w:val="26"/>
              </w:rPr>
              <w:t xml:space="preserve">Основные ожидаемые результаты реализации МП (индикаторы результативности МП с ожидаемыми значениями на конец периода </w:t>
            </w:r>
            <w:r w:rsidRPr="008C01F9">
              <w:rPr>
                <w:rFonts w:ascii="Times New Roman" w:hAnsi="Times New Roman" w:cs="Times New Roman"/>
                <w:sz w:val="26"/>
                <w:szCs w:val="26"/>
              </w:rPr>
              <w:lastRenderedPageBreak/>
              <w:t>реализации МП)</w:t>
            </w:r>
          </w:p>
        </w:tc>
        <w:tc>
          <w:tcPr>
            <w:tcW w:w="7371" w:type="dxa"/>
          </w:tcPr>
          <w:p w14:paraId="4D84B9C3" w14:textId="77777777" w:rsidR="00B13A18" w:rsidRPr="008C01F9" w:rsidRDefault="00B13A18" w:rsidP="00BE26FE">
            <w:pPr>
              <w:autoSpaceDE w:val="0"/>
              <w:adjustRightInd w:val="0"/>
              <w:rPr>
                <w:sz w:val="26"/>
                <w:szCs w:val="26"/>
              </w:rPr>
            </w:pPr>
            <w:r w:rsidRPr="008C01F9">
              <w:rPr>
                <w:sz w:val="26"/>
                <w:szCs w:val="26"/>
              </w:rPr>
              <w:lastRenderedPageBreak/>
              <w:t>- количество снесенных аварийных и ветхих строений - 1 строение в 2024 году;</w:t>
            </w:r>
          </w:p>
          <w:p w14:paraId="77D74787" w14:textId="4063D6B2" w:rsidR="00B13A18" w:rsidRPr="008C01F9" w:rsidRDefault="00B13A18" w:rsidP="00BE26FE">
            <w:pPr>
              <w:autoSpaceDE w:val="0"/>
              <w:adjustRightInd w:val="0"/>
              <w:rPr>
                <w:sz w:val="26"/>
                <w:szCs w:val="26"/>
              </w:rPr>
            </w:pPr>
            <w:r w:rsidRPr="008C01F9">
              <w:rPr>
                <w:sz w:val="26"/>
                <w:szCs w:val="26"/>
              </w:rPr>
              <w:t>- снижение доли фасадов МКД, находящихся в аварийном состоянии и ухудшающих внешний облик города, до 6,7%в 2025 году;</w:t>
            </w:r>
          </w:p>
          <w:p w14:paraId="05F9DD43" w14:textId="77777777" w:rsidR="004B3D71" w:rsidRPr="008C01F9" w:rsidRDefault="00B13A18" w:rsidP="00BE26FE">
            <w:pPr>
              <w:autoSpaceDE w:val="0"/>
              <w:adjustRightInd w:val="0"/>
              <w:rPr>
                <w:sz w:val="26"/>
                <w:szCs w:val="26"/>
              </w:rPr>
            </w:pPr>
            <w:r w:rsidRPr="008C01F9">
              <w:rPr>
                <w:sz w:val="26"/>
                <w:szCs w:val="26"/>
              </w:rPr>
              <w:t xml:space="preserve">- выполнение ремонта квартир, пригодных для последующего заселения – </w:t>
            </w:r>
            <w:r w:rsidR="004B3D71" w:rsidRPr="008C01F9">
              <w:rPr>
                <w:sz w:val="26"/>
                <w:szCs w:val="26"/>
              </w:rPr>
              <w:t>607 квартир в 2024-2027 гг.;</w:t>
            </w:r>
          </w:p>
          <w:p w14:paraId="620C76B5" w14:textId="5DAA052A" w:rsidR="00B13A18" w:rsidRPr="008C01F9" w:rsidRDefault="00B13A18" w:rsidP="00BE26FE">
            <w:pPr>
              <w:autoSpaceDE w:val="0"/>
              <w:adjustRightInd w:val="0"/>
              <w:rPr>
                <w:sz w:val="26"/>
                <w:szCs w:val="26"/>
              </w:rPr>
            </w:pPr>
            <w:r w:rsidRPr="008C01F9">
              <w:rPr>
                <w:sz w:val="26"/>
                <w:szCs w:val="26"/>
              </w:rPr>
              <w:t>- обеспечение устойчивого теплоснабжения, водоснабжения и водоотведения объектов инженерной инфраструктуры;</w:t>
            </w:r>
          </w:p>
          <w:p w14:paraId="7872947B" w14:textId="0BA4C857" w:rsidR="006B03A3" w:rsidRPr="008C01F9" w:rsidRDefault="00B13A18" w:rsidP="00BE26FE">
            <w:pPr>
              <w:autoSpaceDE w:val="0"/>
              <w:adjustRightInd w:val="0"/>
              <w:rPr>
                <w:sz w:val="26"/>
                <w:szCs w:val="26"/>
              </w:rPr>
            </w:pPr>
            <w:r w:rsidRPr="008C01F9">
              <w:rPr>
                <w:sz w:val="26"/>
                <w:szCs w:val="26"/>
              </w:rPr>
              <w:lastRenderedPageBreak/>
              <w:t xml:space="preserve">- повышение надежности </w:t>
            </w:r>
            <w:proofErr w:type="spellStart"/>
            <w:r w:rsidRPr="008C01F9">
              <w:rPr>
                <w:sz w:val="26"/>
                <w:szCs w:val="26"/>
              </w:rPr>
              <w:t>ресурсоснабжения</w:t>
            </w:r>
            <w:proofErr w:type="spellEnd"/>
            <w:r w:rsidRPr="008C01F9">
              <w:rPr>
                <w:sz w:val="26"/>
                <w:szCs w:val="26"/>
              </w:rPr>
              <w:t xml:space="preserve"> жилых домов и социальных объектов</w:t>
            </w:r>
          </w:p>
        </w:tc>
      </w:tr>
    </w:tbl>
    <w:p w14:paraId="7D46F6B4" w14:textId="77777777" w:rsidR="00772BAA" w:rsidRPr="008C01F9" w:rsidRDefault="00772BAA" w:rsidP="00BE26FE">
      <w:pPr>
        <w:widowControl w:val="0"/>
        <w:autoSpaceDE w:val="0"/>
        <w:autoSpaceDN w:val="0"/>
        <w:adjustRightInd w:val="0"/>
        <w:jc w:val="center"/>
        <w:rPr>
          <w:sz w:val="20"/>
          <w:szCs w:val="26"/>
        </w:rPr>
      </w:pPr>
    </w:p>
    <w:p w14:paraId="26735220" w14:textId="77777777" w:rsidR="00772BAA" w:rsidRPr="008C01F9" w:rsidRDefault="00772BAA" w:rsidP="00BE26FE">
      <w:pPr>
        <w:pStyle w:val="ConsPlusNormal"/>
        <w:jc w:val="center"/>
        <w:outlineLvl w:val="1"/>
        <w:rPr>
          <w:rFonts w:ascii="Times New Roman" w:hAnsi="Times New Roman" w:cs="Times New Roman"/>
          <w:sz w:val="22"/>
          <w:szCs w:val="26"/>
        </w:rPr>
      </w:pPr>
      <w:r w:rsidRPr="008C01F9">
        <w:rPr>
          <w:rFonts w:ascii="Times New Roman" w:hAnsi="Times New Roman" w:cs="Times New Roman"/>
          <w:sz w:val="26"/>
          <w:szCs w:val="26"/>
        </w:rPr>
        <w:t>2. ТЕКУЩЕЕ СОСТОЯНИЕ</w:t>
      </w:r>
    </w:p>
    <w:p w14:paraId="4030A611"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Жилищно-коммунальное хозяйство является базовой отраслью экономики муниципального образования город Норильск, обеспечивающей население жизненно важными услугами: отоплением, горячим и холодным водоснабжением, водоотведением, электроснабжением.</w:t>
      </w:r>
    </w:p>
    <w:p w14:paraId="255FA27C"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Согласно опросам общественного мнения, проводимым Всероссийским центром изучения общественного мнения (ВЦИОМ), на протяжении нескольких последних лет ситуация в жилищно-коммунальном хозяйстве остается главной проблемой, волнующей россиян (в том числе и жителей муниципального образования город Норильск).</w:t>
      </w:r>
    </w:p>
    <w:p w14:paraId="60E92D63"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Реформирование жилищно-коммунального хозяйства прошло несколько важных этапов, в ходе которых были в целом выполнены задачи реформы оплаты жилья и коммунальных услуг, создания системы адресной социальной поддержки 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отношений.</w:t>
      </w:r>
    </w:p>
    <w:p w14:paraId="6C7F0D99"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Основными показателями, характеризующими отрасль жилищно-коммунального хозяйства муниципального образования город Норильск, являются:</w:t>
      </w:r>
    </w:p>
    <w:p w14:paraId="6139903B"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высокий уровень износа основных фондов;</w:t>
      </w:r>
    </w:p>
    <w:p w14:paraId="785F05C4"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высокие потери энергоресурсов на всех стадиях от производства до потребления;</w:t>
      </w:r>
    </w:p>
    <w:p w14:paraId="706D2457" w14:textId="3D79638E"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xml:space="preserve">- высокая себестоимость производства коммунальных услуг из-за сверхнормативного потребления энергоресурсов, </w:t>
      </w:r>
      <w:r w:rsidR="0074667C" w:rsidRPr="008C01F9">
        <w:rPr>
          <w:rFonts w:ascii="Times New Roman" w:hAnsi="Times New Roman" w:cs="Times New Roman"/>
          <w:sz w:val="26"/>
          <w:szCs w:val="26"/>
        </w:rPr>
        <w:t>наличия,</w:t>
      </w:r>
      <w:r w:rsidRPr="008C01F9">
        <w:rPr>
          <w:rFonts w:ascii="Times New Roman" w:hAnsi="Times New Roman" w:cs="Times New Roman"/>
          <w:sz w:val="26"/>
          <w:szCs w:val="26"/>
        </w:rPr>
        <w:t xml:space="preserve"> нерационально функционирующих затратных технологических схем.</w:t>
      </w:r>
    </w:p>
    <w:p w14:paraId="26180C6D" w14:textId="079D570B"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Площадь жилищного фонда (жилые и нежилые помещения в многоквартирных домах) муниципального образования город Норильск составляет 4</w:t>
      </w:r>
      <w:r w:rsidR="005D6899" w:rsidRPr="008C01F9">
        <w:rPr>
          <w:rFonts w:ascii="Times New Roman" w:hAnsi="Times New Roman" w:cs="Times New Roman"/>
          <w:sz w:val="26"/>
          <w:szCs w:val="26"/>
        </w:rPr>
        <w:t> </w:t>
      </w:r>
      <w:r w:rsidRPr="008C01F9">
        <w:rPr>
          <w:rFonts w:ascii="Times New Roman" w:hAnsi="Times New Roman" w:cs="Times New Roman"/>
          <w:sz w:val="26"/>
          <w:szCs w:val="26"/>
        </w:rPr>
        <w:t>54</w:t>
      </w:r>
      <w:r w:rsidR="005D6899" w:rsidRPr="008C01F9">
        <w:rPr>
          <w:rFonts w:ascii="Times New Roman" w:hAnsi="Times New Roman" w:cs="Times New Roman"/>
          <w:sz w:val="26"/>
          <w:szCs w:val="26"/>
        </w:rPr>
        <w:t>0,6</w:t>
      </w:r>
      <w:r w:rsidRPr="008C01F9">
        <w:rPr>
          <w:rFonts w:ascii="Times New Roman" w:hAnsi="Times New Roman" w:cs="Times New Roman"/>
          <w:sz w:val="26"/>
          <w:szCs w:val="26"/>
        </w:rPr>
        <w:t xml:space="preserve"> тыс. кв. м, это 85</w:t>
      </w:r>
      <w:r w:rsidR="005D6899" w:rsidRPr="008C01F9">
        <w:rPr>
          <w:rFonts w:ascii="Times New Roman" w:hAnsi="Times New Roman" w:cs="Times New Roman"/>
          <w:sz w:val="26"/>
          <w:szCs w:val="26"/>
        </w:rPr>
        <w:t>2</w:t>
      </w:r>
      <w:r w:rsidR="00236168" w:rsidRPr="008C01F9">
        <w:rPr>
          <w:rFonts w:ascii="Times New Roman" w:hAnsi="Times New Roman" w:cs="Times New Roman"/>
          <w:sz w:val="26"/>
          <w:szCs w:val="26"/>
        </w:rPr>
        <w:t xml:space="preserve"> многоквартирных дома</w:t>
      </w:r>
      <w:r w:rsidRPr="008C01F9">
        <w:rPr>
          <w:rFonts w:ascii="Times New Roman" w:hAnsi="Times New Roman" w:cs="Times New Roman"/>
          <w:sz w:val="26"/>
          <w:szCs w:val="26"/>
        </w:rPr>
        <w:t>, из которых:</w:t>
      </w:r>
    </w:p>
    <w:p w14:paraId="03A17DF4"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- 470 многоквартирных домов улучшенной планировки;</w:t>
      </w:r>
    </w:p>
    <w:p w14:paraId="6569B0A3"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- 350 многоквартирных домов типа «</w:t>
      </w:r>
      <w:proofErr w:type="spellStart"/>
      <w:r w:rsidRPr="008C01F9">
        <w:rPr>
          <w:rFonts w:ascii="Times New Roman" w:hAnsi="Times New Roman" w:cs="Times New Roman"/>
          <w:sz w:val="26"/>
          <w:szCs w:val="26"/>
        </w:rPr>
        <w:t>сталинка</w:t>
      </w:r>
      <w:proofErr w:type="spellEnd"/>
      <w:r w:rsidRPr="008C01F9">
        <w:rPr>
          <w:rFonts w:ascii="Times New Roman" w:hAnsi="Times New Roman" w:cs="Times New Roman"/>
          <w:sz w:val="26"/>
          <w:szCs w:val="26"/>
        </w:rPr>
        <w:t>», «</w:t>
      </w:r>
      <w:proofErr w:type="spellStart"/>
      <w:r w:rsidRPr="008C01F9">
        <w:rPr>
          <w:rFonts w:ascii="Times New Roman" w:hAnsi="Times New Roman" w:cs="Times New Roman"/>
          <w:sz w:val="26"/>
          <w:szCs w:val="26"/>
        </w:rPr>
        <w:t>хрущевка</w:t>
      </w:r>
      <w:proofErr w:type="spellEnd"/>
      <w:r w:rsidRPr="008C01F9">
        <w:rPr>
          <w:rFonts w:ascii="Times New Roman" w:hAnsi="Times New Roman" w:cs="Times New Roman"/>
          <w:sz w:val="26"/>
          <w:szCs w:val="26"/>
        </w:rPr>
        <w:t>», «индивидуальная планировка»;</w:t>
      </w:r>
    </w:p>
    <w:p w14:paraId="22AA437E" w14:textId="5C2778FC"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- 2</w:t>
      </w:r>
      <w:r w:rsidR="005D6899" w:rsidRPr="008C01F9">
        <w:rPr>
          <w:rFonts w:ascii="Times New Roman" w:hAnsi="Times New Roman" w:cs="Times New Roman"/>
          <w:sz w:val="26"/>
          <w:szCs w:val="26"/>
        </w:rPr>
        <w:t>1</w:t>
      </w:r>
      <w:r w:rsidRPr="008C01F9">
        <w:rPr>
          <w:rFonts w:ascii="Times New Roman" w:hAnsi="Times New Roman" w:cs="Times New Roman"/>
          <w:sz w:val="26"/>
          <w:szCs w:val="26"/>
        </w:rPr>
        <w:t xml:space="preserve"> многоквартирны</w:t>
      </w:r>
      <w:r w:rsidR="00236168" w:rsidRPr="008C01F9">
        <w:rPr>
          <w:rFonts w:ascii="Times New Roman" w:hAnsi="Times New Roman" w:cs="Times New Roman"/>
          <w:sz w:val="26"/>
          <w:szCs w:val="26"/>
        </w:rPr>
        <w:t>й дом</w:t>
      </w:r>
      <w:r w:rsidRPr="008C01F9">
        <w:rPr>
          <w:rFonts w:ascii="Times New Roman" w:hAnsi="Times New Roman" w:cs="Times New Roman"/>
          <w:sz w:val="26"/>
          <w:szCs w:val="26"/>
        </w:rPr>
        <w:t xml:space="preserve"> гостиничного типа;</w:t>
      </w:r>
    </w:p>
    <w:p w14:paraId="78EC1049" w14:textId="77777777" w:rsidR="00337C23" w:rsidRPr="008C01F9" w:rsidRDefault="00337C23" w:rsidP="00BE26FE">
      <w:pPr>
        <w:ind w:firstLine="709"/>
        <w:jc w:val="both"/>
        <w:rPr>
          <w:sz w:val="26"/>
          <w:szCs w:val="26"/>
        </w:rPr>
      </w:pPr>
      <w:r w:rsidRPr="008C01F9">
        <w:rPr>
          <w:sz w:val="26"/>
          <w:szCs w:val="26"/>
        </w:rPr>
        <w:t>- 5 многоквартирных домов «коридорного типа»;</w:t>
      </w:r>
    </w:p>
    <w:p w14:paraId="1339C6B8"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- 6 кирпичных многоквартирных домов в п. Снежногорск.</w:t>
      </w:r>
    </w:p>
    <w:p w14:paraId="2A89409C"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Массовая застройка муниципального образования город Норильск проводилась в период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 В 60 - 80-е годы велось массовое строительство девятиэтажных домов гостиничного типа и пятиэтажных серийных домов, так называемых «</w:t>
      </w:r>
      <w:proofErr w:type="spellStart"/>
      <w:r w:rsidRPr="008C01F9">
        <w:rPr>
          <w:rFonts w:ascii="Times New Roman" w:hAnsi="Times New Roman" w:cs="Times New Roman"/>
          <w:sz w:val="26"/>
          <w:szCs w:val="26"/>
        </w:rPr>
        <w:t>хрущевок</w:t>
      </w:r>
      <w:proofErr w:type="spellEnd"/>
      <w:r w:rsidRPr="008C01F9">
        <w:rPr>
          <w:rFonts w:ascii="Times New Roman" w:hAnsi="Times New Roman" w:cs="Times New Roman"/>
          <w:sz w:val="26"/>
          <w:szCs w:val="26"/>
        </w:rPr>
        <w:t xml:space="preserve">», с применением стеновых панелей и блоков из </w:t>
      </w:r>
      <w:proofErr w:type="spellStart"/>
      <w:r w:rsidRPr="008C01F9">
        <w:rPr>
          <w:rFonts w:ascii="Times New Roman" w:hAnsi="Times New Roman" w:cs="Times New Roman"/>
          <w:sz w:val="26"/>
          <w:szCs w:val="26"/>
        </w:rPr>
        <w:t>газозолобетона</w:t>
      </w:r>
      <w:proofErr w:type="spellEnd"/>
      <w:r w:rsidRPr="008C01F9">
        <w:rPr>
          <w:rFonts w:ascii="Times New Roman" w:hAnsi="Times New Roman" w:cs="Times New Roman"/>
          <w:sz w:val="26"/>
          <w:szCs w:val="26"/>
        </w:rPr>
        <w:t xml:space="preserve">. В экстремальных климатических условиях Норильска их максимальный срок службы по исследованиям НГИИ составляет 25 - 30 лет. Последний многоквартирный жилой дом сдан в эксплуатацию после завершения строительства в 2002 году. В 2011 году началось строительство малоэтажного жилья на ростверках ранее снесенных аварийных строений. Три </w:t>
      </w:r>
      <w:r w:rsidRPr="008C01F9">
        <w:rPr>
          <w:rFonts w:ascii="Times New Roman" w:hAnsi="Times New Roman" w:cs="Times New Roman"/>
          <w:sz w:val="26"/>
          <w:szCs w:val="26"/>
        </w:rPr>
        <w:lastRenderedPageBreak/>
        <w:t xml:space="preserve">новых строения из облегченных конструкций введены в эксплуатацию в 2012 году, в 2015 году введено в эксплуатацию еще одно строение (пр-т Ленинский, 47 В). </w:t>
      </w:r>
    </w:p>
    <w:p w14:paraId="6E806A40"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Более 20,3 км (30% от общей протяженности) магистральных коллекторов со степенью износа 100% имеют ветхое или аварийное состояние, т. 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нарушения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на территории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14:paraId="4F790153"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14:paraId="7034B287"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w:t>
      </w:r>
    </w:p>
    <w:p w14:paraId="30B1DC08"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эксплуатация инженерной инфраструктуры и объектов жилищного фонда в суровых климатических условиях;</w:t>
      </w:r>
    </w:p>
    <w:p w14:paraId="3252E378"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техногенное подтопление и засоление грунтов, нерешенность проблем отвода ливневых и паводковых вод, изменения теплофизических свойств грунтов;</w:t>
      </w:r>
    </w:p>
    <w:p w14:paraId="30ED2DCA"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наличие техногенных аварийных ситуаций, приведших к изменению температурного режима толщи вечномерзлых грунтов и деструкции бетона несущих конструкций, к деформациям конструкций жилых зданий;</w:t>
      </w:r>
    </w:p>
    <w:p w14:paraId="160264E5"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деградация мерзлотных пород, несовершенство существующих методов инженерной подготовки территорий перед застройкой;</w:t>
      </w:r>
    </w:p>
    <w:p w14:paraId="74E555BE"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xml:space="preserve">- принос тепла в грунты при </w:t>
      </w:r>
      <w:proofErr w:type="spellStart"/>
      <w:r w:rsidRPr="008C01F9">
        <w:rPr>
          <w:rFonts w:ascii="Times New Roman" w:hAnsi="Times New Roman" w:cs="Times New Roman"/>
          <w:sz w:val="26"/>
          <w:szCs w:val="26"/>
        </w:rPr>
        <w:t>фундаментостроении</w:t>
      </w:r>
      <w:proofErr w:type="spellEnd"/>
      <w:r w:rsidRPr="008C01F9">
        <w:rPr>
          <w:rFonts w:ascii="Times New Roman" w:hAnsi="Times New Roman" w:cs="Times New Roman"/>
          <w:sz w:val="26"/>
          <w:szCs w:val="26"/>
        </w:rPr>
        <w:t>, многочисленные нарушения в эксплуатации подполий и других охлаждающих устройств;</w:t>
      </w:r>
    </w:p>
    <w:p w14:paraId="1D174ED7"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механизированное перераспределение снежного покрова;</w:t>
      </w:r>
    </w:p>
    <w:p w14:paraId="2238487A"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xml:space="preserve">- применение при массовом строительстве 70 - 80-х годов стеновых панелей и блоков из </w:t>
      </w:r>
      <w:proofErr w:type="spellStart"/>
      <w:r w:rsidRPr="008C01F9">
        <w:rPr>
          <w:rFonts w:ascii="Times New Roman" w:hAnsi="Times New Roman" w:cs="Times New Roman"/>
          <w:sz w:val="26"/>
          <w:szCs w:val="26"/>
        </w:rPr>
        <w:t>газозолобетона</w:t>
      </w:r>
      <w:proofErr w:type="spellEnd"/>
      <w:r w:rsidRPr="008C01F9">
        <w:rPr>
          <w:rFonts w:ascii="Times New Roman" w:hAnsi="Times New Roman" w:cs="Times New Roman"/>
          <w:sz w:val="26"/>
          <w:szCs w:val="26"/>
        </w:rPr>
        <w:t>, обладающих низкими свойствами и прочностью, имеющие максимальный срок эксплуатации 25 - 30 лет;</w:t>
      </w:r>
    </w:p>
    <w:p w14:paraId="644136E7"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низкие объемы капитальных ремонтов, недостаточные для покрытия износа оборудования и строительной части инженерной инфраструктуры, строительных конструкций и инженерного оборудования многоквартирных домов;</w:t>
      </w:r>
    </w:p>
    <w:p w14:paraId="34E419CE"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практически отсутствие нового строительства многоквартирных домов;</w:t>
      </w:r>
    </w:p>
    <w:p w14:paraId="2DBEBE2B"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наличие на территории аварийного и неперспективного жилищного фонда.</w:t>
      </w:r>
    </w:p>
    <w:p w14:paraId="0992324B"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xml:space="preserve">Для решения проблем, связанных с состоянием объектов коммунальной </w:t>
      </w:r>
      <w:r w:rsidRPr="008C01F9">
        <w:rPr>
          <w:rFonts w:ascii="Times New Roman" w:hAnsi="Times New Roman" w:cs="Times New Roman"/>
          <w:sz w:val="26"/>
          <w:szCs w:val="26"/>
        </w:rPr>
        <w:lastRenderedPageBreak/>
        <w:t>инфраструктуры и жилищного фонда, необходимо:</w:t>
      </w:r>
    </w:p>
    <w:p w14:paraId="48A02357"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xml:space="preserve">- увеличение объемов капитального ремонта строительной части магистральных коллекторов с применением современных материалов </w:t>
      </w:r>
      <w:proofErr w:type="spellStart"/>
      <w:r w:rsidRPr="008C01F9">
        <w:rPr>
          <w:rFonts w:ascii="Times New Roman" w:hAnsi="Times New Roman" w:cs="Times New Roman"/>
          <w:sz w:val="26"/>
          <w:szCs w:val="26"/>
        </w:rPr>
        <w:t>гидро</w:t>
      </w:r>
      <w:proofErr w:type="spellEnd"/>
      <w:r w:rsidRPr="008C01F9">
        <w:rPr>
          <w:rFonts w:ascii="Times New Roman" w:hAnsi="Times New Roman" w:cs="Times New Roman"/>
          <w:sz w:val="26"/>
          <w:szCs w:val="26"/>
        </w:rPr>
        <w:t xml:space="preserve">- и теплоизоляции с целью исключения последующего </w:t>
      </w:r>
      <w:proofErr w:type="spellStart"/>
      <w:r w:rsidRPr="008C01F9">
        <w:rPr>
          <w:rFonts w:ascii="Times New Roman" w:hAnsi="Times New Roman" w:cs="Times New Roman"/>
          <w:sz w:val="26"/>
          <w:szCs w:val="26"/>
        </w:rPr>
        <w:t>растепления</w:t>
      </w:r>
      <w:proofErr w:type="spellEnd"/>
      <w:r w:rsidRPr="008C01F9">
        <w:rPr>
          <w:rFonts w:ascii="Times New Roman" w:hAnsi="Times New Roman" w:cs="Times New Roman"/>
          <w:sz w:val="26"/>
          <w:szCs w:val="26"/>
        </w:rPr>
        <w:t xml:space="preserve"> грунтов и, как следствие, просадки коллекторов;</w:t>
      </w:r>
    </w:p>
    <w:p w14:paraId="42788E02"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проведение капитального ремонта трубопроводов с применением современных материалов, имеющих более продолжительные сроки службы;</w:t>
      </w:r>
    </w:p>
    <w:p w14:paraId="25ECAE8E"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увеличение объемов работ по сохранению несущей способности оснований и фундаментов зданий;</w:t>
      </w:r>
    </w:p>
    <w:p w14:paraId="03F15089"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проведение комплексного капитального ремонта объектов жилищного фонда;</w:t>
      </w:r>
    </w:p>
    <w:p w14:paraId="5BAB4E2B"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увеличение количества ежегодно отремонтированных квартир для ускорения процесса переселения граждан из аварийного и ветхого жилищного фонда;</w:t>
      </w:r>
    </w:p>
    <w:p w14:paraId="55E29C84"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14:paraId="719B4612"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Принятие МП обусловлено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предотвращения критического уровня износа основных фондов жилищно-коммунального комплекса, повышения надежности предоставления коммунальных услуг потребителям требуемого объема и качества.</w:t>
      </w:r>
    </w:p>
    <w:p w14:paraId="52ABDCAB"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Ожидаемый экономический эффект от реализации мероприятий МП:</w:t>
      </w:r>
    </w:p>
    <w:p w14:paraId="263D68BC"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обеспечение безаварийного функционирования жилых домов и объектов коммунальной инфраструктуры теплоснабжения, водоснабжения и водоотведения;</w:t>
      </w:r>
    </w:p>
    <w:p w14:paraId="1CE7BB42"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стабилизация мерзлотной обстановки в основаниях многоквартирных домов и подземных инженерных сооружений (коллекторов);</w:t>
      </w:r>
    </w:p>
    <w:p w14:paraId="010786FB"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сохранение эстетического облика города;</w:t>
      </w:r>
    </w:p>
    <w:p w14:paraId="18D200E9"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создание безопасных и комфортных условий проживания.</w:t>
      </w:r>
    </w:p>
    <w:p w14:paraId="3228074C" w14:textId="77777777" w:rsidR="00772BAA" w:rsidRPr="008C01F9" w:rsidRDefault="00772BAA" w:rsidP="00BE26FE">
      <w:pPr>
        <w:pStyle w:val="ConsPlusNormal"/>
        <w:spacing w:before="240" w:after="240"/>
        <w:jc w:val="center"/>
        <w:outlineLvl w:val="1"/>
        <w:rPr>
          <w:rFonts w:ascii="Times New Roman" w:hAnsi="Times New Roman" w:cs="Times New Roman"/>
          <w:sz w:val="26"/>
          <w:szCs w:val="26"/>
        </w:rPr>
      </w:pPr>
      <w:r w:rsidRPr="008C01F9">
        <w:rPr>
          <w:rFonts w:ascii="Times New Roman" w:hAnsi="Times New Roman" w:cs="Times New Roman"/>
          <w:sz w:val="26"/>
          <w:szCs w:val="26"/>
        </w:rPr>
        <w:t>3. ЦЕЛИ, ЗАДАЧИ И ПОДПРОГРАММЫ МП</w:t>
      </w:r>
    </w:p>
    <w:p w14:paraId="5AC6D479"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Целями МП являются:</w:t>
      </w:r>
    </w:p>
    <w:p w14:paraId="18D2093D"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14:paraId="4CB9367C"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повышение качества и надежности предоставления жилищно-коммунальных услуг;</w:t>
      </w:r>
    </w:p>
    <w:p w14:paraId="786C1E44"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формирование целостности и эффективной системы управления энергосбережением и повышением энергетической эффективности.</w:t>
      </w:r>
    </w:p>
    <w:p w14:paraId="66D21422"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Для достижения целей планируется решить следующие ключевые задачи:</w:t>
      </w:r>
    </w:p>
    <w:p w14:paraId="245B38E4"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xml:space="preserve">1. Модернизация и капитальный ремонт объектов коммунальной инфраструктуры и жилищного фонда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(приложение № 4 к настоящей муниципальной программе), подпрограммы 2 «Организация проведения </w:t>
      </w:r>
      <w:r w:rsidRPr="008C01F9">
        <w:rPr>
          <w:rFonts w:ascii="Times New Roman" w:hAnsi="Times New Roman" w:cs="Times New Roman"/>
          <w:sz w:val="26"/>
          <w:szCs w:val="26"/>
        </w:rPr>
        <w:lastRenderedPageBreak/>
        <w:t>ремонта многоквартирных домов» (приложение № 5 к настоящей муниципальной программе),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(приложение № 7 к настоящей муниципальной программе);</w:t>
      </w:r>
    </w:p>
    <w:p w14:paraId="5AA242D1"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2. Обеспечение надежной эксплуатации жилищного фонда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подпрограммы 2 «Организация проведения ремонта многоквартирных домов»,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14:paraId="1DEA2A6A"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3. Обеспечение надежной эксплуатации объектов инженерной инфраструктуры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14:paraId="3B69D9DB"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4. Стимулирование рационального потребления коммунальных услуг - через реализацию мероприятий подпрограммы 3 «</w:t>
      </w:r>
      <w:proofErr w:type="spellStart"/>
      <w:r w:rsidRPr="008C01F9">
        <w:rPr>
          <w:rFonts w:ascii="Times New Roman" w:hAnsi="Times New Roman" w:cs="Times New Roman"/>
          <w:sz w:val="26"/>
          <w:szCs w:val="26"/>
        </w:rPr>
        <w:t>Энергоэффективность</w:t>
      </w:r>
      <w:proofErr w:type="spellEnd"/>
      <w:r w:rsidRPr="008C01F9">
        <w:rPr>
          <w:rFonts w:ascii="Times New Roman" w:hAnsi="Times New Roman" w:cs="Times New Roman"/>
          <w:sz w:val="26"/>
          <w:szCs w:val="26"/>
        </w:rPr>
        <w:t xml:space="preserve"> и развитие энергетики» (приложение № 6 к настоящей муниципальной программе);</w:t>
      </w:r>
    </w:p>
    <w:p w14:paraId="66D78CFC"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xml:space="preserve">5. Повышение энергосбережения и </w:t>
      </w:r>
      <w:proofErr w:type="spellStart"/>
      <w:r w:rsidRPr="008C01F9">
        <w:rPr>
          <w:rFonts w:ascii="Times New Roman" w:hAnsi="Times New Roman" w:cs="Times New Roman"/>
          <w:sz w:val="26"/>
          <w:szCs w:val="26"/>
        </w:rPr>
        <w:t>энергоэффективности</w:t>
      </w:r>
      <w:proofErr w:type="spellEnd"/>
      <w:r w:rsidRPr="008C01F9">
        <w:rPr>
          <w:rFonts w:ascii="Times New Roman" w:hAnsi="Times New Roman" w:cs="Times New Roman"/>
          <w:sz w:val="26"/>
          <w:szCs w:val="26"/>
        </w:rPr>
        <w:t xml:space="preserve"> - через реализацию мероприятий подпрограммы 3 «</w:t>
      </w:r>
      <w:proofErr w:type="spellStart"/>
      <w:r w:rsidRPr="008C01F9">
        <w:rPr>
          <w:rFonts w:ascii="Times New Roman" w:hAnsi="Times New Roman" w:cs="Times New Roman"/>
          <w:sz w:val="26"/>
          <w:szCs w:val="26"/>
        </w:rPr>
        <w:t>Энергоэффективность</w:t>
      </w:r>
      <w:proofErr w:type="spellEnd"/>
      <w:r w:rsidRPr="008C01F9">
        <w:rPr>
          <w:rFonts w:ascii="Times New Roman" w:hAnsi="Times New Roman" w:cs="Times New Roman"/>
          <w:sz w:val="26"/>
          <w:szCs w:val="26"/>
        </w:rPr>
        <w:t xml:space="preserve"> и развитие энергетики»;</w:t>
      </w:r>
    </w:p>
    <w:p w14:paraId="764884FF"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6. Кроме подпрограмм, решение задач планируется обеспечить через реализацию 10 отдельных мероприятий:</w:t>
      </w:r>
    </w:p>
    <w:p w14:paraId="57232897"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мероприятие 1 «Обеспечение выполнения функций органов местного самоуправления в области жилищно-коммунального хозяйства»;</w:t>
      </w:r>
    </w:p>
    <w:p w14:paraId="7AD90FBB"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мероприятие 2 «Предоставление компенсации части платы граждан за коммунальные услуги»;</w:t>
      </w:r>
    </w:p>
    <w:p w14:paraId="743D61D5"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мероприятие 3 «Гранты в форме субсидий, предоставляемые на конкурсной основе организациям, предоставляющим населению жилищные услуги, для реализации проектов по благоустройству в целях формирования благоприятных условий и комфортного пребывания граждан в городской среде». С 1 января 2021 года данное мероприятие исключено из настоящей МП;</w:t>
      </w:r>
    </w:p>
    <w:p w14:paraId="71DF0D9B" w14:textId="77777777" w:rsidR="00337C23" w:rsidRPr="008C01F9" w:rsidRDefault="00337C23" w:rsidP="00BE26FE">
      <w:pPr>
        <w:pStyle w:val="ConsPlusNormal"/>
        <w:ind w:firstLine="708"/>
        <w:jc w:val="both"/>
        <w:rPr>
          <w:rFonts w:ascii="Times New Roman" w:hAnsi="Times New Roman" w:cs="Times New Roman"/>
          <w:sz w:val="26"/>
          <w:szCs w:val="26"/>
        </w:rPr>
      </w:pPr>
      <w:r w:rsidRPr="008C01F9">
        <w:rPr>
          <w:rFonts w:ascii="Times New Roman" w:hAnsi="Times New Roman" w:cs="Times New Roman"/>
          <w:sz w:val="26"/>
          <w:szCs w:val="26"/>
        </w:rPr>
        <w:t>- 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p w14:paraId="1519DC70"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мероприятие 5 «Разработка и последующая актуализация схем теплоснабжения, водоснабжения и водоотведения муниципального образования город Норильск»;</w:t>
      </w:r>
    </w:p>
    <w:p w14:paraId="1C2A622C"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xml:space="preserve">- мероприятие 6 «Субсидия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В указанную субсидию не включаются затраты на проведение мероприятий по капитальному ремонту основного технологического оборудования канализационно-насосной </w:t>
      </w:r>
      <w:r w:rsidRPr="008C01F9">
        <w:rPr>
          <w:rFonts w:ascii="Times New Roman" w:hAnsi="Times New Roman" w:cs="Times New Roman"/>
          <w:sz w:val="26"/>
          <w:szCs w:val="26"/>
        </w:rPr>
        <w:lastRenderedPageBreak/>
        <w:t xml:space="preserve">станции. </w:t>
      </w:r>
    </w:p>
    <w:p w14:paraId="2104EF47"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мероприятие 7 «Субсидия муниципальному унитарному предприятию муниципального образования город Норильск «Коммунальные объединенные системы» на проведение мероприятий по капитальному ремонту основного технологического оборудования канализационно-насосной станции». С 1 января 2022 года данное мероприятие исключено из настоящей МП;</w:t>
      </w:r>
    </w:p>
    <w:p w14:paraId="555C4099" w14:textId="77777777" w:rsidR="00337C23" w:rsidRPr="008C01F9" w:rsidRDefault="00337C23" w:rsidP="00BE26FE">
      <w:pPr>
        <w:autoSpaceDE w:val="0"/>
        <w:autoSpaceDN w:val="0"/>
        <w:adjustRightInd w:val="0"/>
        <w:ind w:firstLine="709"/>
        <w:jc w:val="both"/>
        <w:rPr>
          <w:sz w:val="26"/>
          <w:szCs w:val="26"/>
        </w:rPr>
      </w:pPr>
      <w:r w:rsidRPr="008C01F9">
        <w:rPr>
          <w:sz w:val="26"/>
          <w:szCs w:val="26"/>
        </w:rPr>
        <w:t>- мероприятие 8 «Субсидия муниципальному унитарному предприятию муниципального образования город Норильск «Коммунальные объединенные системы» на выполнение проектных и (или) инженерно-изыскательских работ для проведения реконструкции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 С 1 января 2022 года данное мероприятие исключено из настоящей МП;</w:t>
      </w:r>
    </w:p>
    <w:p w14:paraId="4F270433" w14:textId="77777777" w:rsidR="00337C23" w:rsidRPr="008C01F9" w:rsidRDefault="00337C23" w:rsidP="00BE26FE">
      <w:pPr>
        <w:autoSpaceDE w:val="0"/>
        <w:autoSpaceDN w:val="0"/>
        <w:adjustRightInd w:val="0"/>
        <w:ind w:firstLine="709"/>
        <w:jc w:val="both"/>
        <w:rPr>
          <w:rFonts w:eastAsia="Calibri"/>
          <w:sz w:val="26"/>
          <w:szCs w:val="26"/>
        </w:rPr>
      </w:pPr>
      <w:r w:rsidRPr="008C01F9">
        <w:rPr>
          <w:sz w:val="26"/>
          <w:szCs w:val="26"/>
        </w:rPr>
        <w:t xml:space="preserve">- </w:t>
      </w:r>
      <w:r w:rsidRPr="008C01F9">
        <w:rPr>
          <w:rFonts w:eastAsiaTheme="minorHAnsi"/>
          <w:sz w:val="26"/>
          <w:szCs w:val="26"/>
          <w:lang w:eastAsia="en-US"/>
        </w:rPr>
        <w:t xml:space="preserve">мероприятие 9 </w:t>
      </w:r>
      <w:r w:rsidRPr="008C01F9">
        <w:rPr>
          <w:rFonts w:eastAsia="Calibri"/>
          <w:sz w:val="26"/>
          <w:szCs w:val="26"/>
        </w:rPr>
        <w:t>«Субсидия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w:t>
      </w:r>
    </w:p>
    <w:p w14:paraId="26D8F178" w14:textId="77777777" w:rsidR="00337C23" w:rsidRPr="008C01F9" w:rsidRDefault="00337C23" w:rsidP="00BE26FE">
      <w:pPr>
        <w:autoSpaceDE w:val="0"/>
        <w:autoSpaceDN w:val="0"/>
        <w:adjustRightInd w:val="0"/>
        <w:ind w:firstLine="709"/>
        <w:jc w:val="both"/>
        <w:rPr>
          <w:sz w:val="26"/>
          <w:szCs w:val="26"/>
        </w:rPr>
      </w:pPr>
      <w:r w:rsidRPr="008C01F9">
        <w:rPr>
          <w:sz w:val="26"/>
          <w:szCs w:val="26"/>
        </w:rPr>
        <w:t>- мероприятие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p w14:paraId="3D4E98DF" w14:textId="77777777" w:rsidR="00772BAA" w:rsidRPr="008C01F9" w:rsidRDefault="00772BAA" w:rsidP="00BE26FE">
      <w:pPr>
        <w:pStyle w:val="ConsPlusNormal"/>
        <w:jc w:val="both"/>
        <w:rPr>
          <w:rFonts w:ascii="Times New Roman" w:hAnsi="Times New Roman" w:cs="Times New Roman"/>
          <w:sz w:val="26"/>
          <w:szCs w:val="26"/>
        </w:rPr>
      </w:pPr>
    </w:p>
    <w:p w14:paraId="0B4B6780" w14:textId="77777777" w:rsidR="00772BAA" w:rsidRPr="008C01F9" w:rsidRDefault="00772BAA" w:rsidP="00BE26FE">
      <w:pPr>
        <w:pStyle w:val="ConsPlusNormal"/>
        <w:jc w:val="center"/>
        <w:outlineLvl w:val="1"/>
        <w:rPr>
          <w:rFonts w:ascii="Times New Roman" w:hAnsi="Times New Roman" w:cs="Times New Roman"/>
          <w:sz w:val="26"/>
          <w:szCs w:val="26"/>
        </w:rPr>
      </w:pPr>
      <w:r w:rsidRPr="008C01F9">
        <w:rPr>
          <w:rFonts w:ascii="Times New Roman" w:hAnsi="Times New Roman" w:cs="Times New Roman"/>
          <w:sz w:val="26"/>
          <w:szCs w:val="26"/>
        </w:rPr>
        <w:t>4. МЕХАНИЗМ РЕАЛИЗАЦИИ МП</w:t>
      </w:r>
    </w:p>
    <w:p w14:paraId="66CE4DB9" w14:textId="77777777" w:rsidR="00772BAA" w:rsidRPr="008C01F9" w:rsidRDefault="00772BAA" w:rsidP="00BE26FE">
      <w:pPr>
        <w:pStyle w:val="ConsPlusNormal"/>
        <w:jc w:val="both"/>
        <w:rPr>
          <w:rFonts w:ascii="Times New Roman" w:hAnsi="Times New Roman" w:cs="Times New Roman"/>
          <w:sz w:val="26"/>
          <w:szCs w:val="26"/>
        </w:rPr>
      </w:pPr>
    </w:p>
    <w:p w14:paraId="5D154D57"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4.1. Нормативные правовые акты органов местного самоуправления муниципального образования город Норильск, регламентирующие реализацию МП:</w:t>
      </w:r>
    </w:p>
    <w:p w14:paraId="1544DC86"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постановление Администрации города Норильска от 13.04.2011 № 174 «Об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 (до 2021 года в рамках реализации подпрограммы 1);</w:t>
      </w:r>
    </w:p>
    <w:p w14:paraId="0DCCB2F6"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постановление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14:paraId="00FA3647"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постановление Администрации города Норильска от 03.07.2015 № 342 «Об осуществлении Администрацией города Норильска отдельных государственных полномочий»;</w:t>
      </w:r>
    </w:p>
    <w:p w14:paraId="1A00EA08"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постановление Администрации города Норильска от 04.09.2015 № 465 «О реализации отдельных мер по обеспечению ограничения платы граждан за коммунальные услуги»;</w:t>
      </w:r>
    </w:p>
    <w:p w14:paraId="301EFD24" w14:textId="31C71F97" w:rsidR="00337C23" w:rsidRPr="008C01F9" w:rsidRDefault="00337C23" w:rsidP="00BE26FE">
      <w:pPr>
        <w:autoSpaceDE w:val="0"/>
        <w:autoSpaceDN w:val="0"/>
        <w:adjustRightInd w:val="0"/>
        <w:ind w:firstLine="540"/>
        <w:jc w:val="both"/>
        <w:rPr>
          <w:sz w:val="26"/>
          <w:szCs w:val="26"/>
        </w:rPr>
      </w:pPr>
      <w:r w:rsidRPr="008C01F9">
        <w:rPr>
          <w:sz w:val="26"/>
          <w:szCs w:val="26"/>
        </w:rPr>
        <w:t xml:space="preserve">- постановление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w:t>
      </w:r>
      <w:r w:rsidRPr="008C01F9">
        <w:rPr>
          <w:sz w:val="26"/>
          <w:szCs w:val="26"/>
        </w:rPr>
        <w:lastRenderedPageBreak/>
        <w:t>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w:t>
      </w:r>
      <w:r w:rsidR="00410B37" w:rsidRPr="008C01F9">
        <w:rPr>
          <w:sz w:val="26"/>
          <w:szCs w:val="26"/>
        </w:rPr>
        <w:t>д Норильск»;</w:t>
      </w:r>
      <w:r w:rsidRPr="008C01F9">
        <w:rPr>
          <w:sz w:val="26"/>
          <w:szCs w:val="26"/>
        </w:rPr>
        <w:t xml:space="preserve"> </w:t>
      </w:r>
    </w:p>
    <w:p w14:paraId="65729E32" w14:textId="3F13AD36" w:rsidR="00D264D0" w:rsidRPr="008C01F9" w:rsidRDefault="00D264D0" w:rsidP="00BE26FE">
      <w:pPr>
        <w:autoSpaceDE w:val="0"/>
        <w:autoSpaceDN w:val="0"/>
        <w:adjustRightInd w:val="0"/>
        <w:ind w:firstLine="540"/>
        <w:jc w:val="both"/>
        <w:rPr>
          <w:sz w:val="26"/>
          <w:szCs w:val="26"/>
        </w:rPr>
      </w:pPr>
      <w:r w:rsidRPr="008C01F9">
        <w:rPr>
          <w:sz w:val="26"/>
          <w:szCs w:val="26"/>
        </w:rPr>
        <w:t>- постановление Администрации города Норильска от 09.10.2024 № 477</w:t>
      </w:r>
      <w:r w:rsidR="004B631C" w:rsidRPr="008C01F9">
        <w:rPr>
          <w:sz w:val="26"/>
          <w:szCs w:val="26"/>
        </w:rPr>
        <w:t xml:space="preserve"> </w:t>
      </w:r>
      <w:r w:rsidRPr="008C01F9">
        <w:rPr>
          <w:sz w:val="26"/>
          <w:szCs w:val="26"/>
        </w:rPr>
        <w:t>«Об</w:t>
      </w:r>
      <w:r w:rsidR="004B631C" w:rsidRPr="008C01F9">
        <w:rPr>
          <w:sz w:val="26"/>
          <w:szCs w:val="26"/>
        </w:rPr>
        <w:t> </w:t>
      </w:r>
      <w:r w:rsidRPr="008C01F9">
        <w:rPr>
          <w:sz w:val="26"/>
          <w:szCs w:val="26"/>
        </w:rPr>
        <w:t>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w:t>
      </w:r>
      <w:r w:rsidR="00410B37" w:rsidRPr="008C01F9">
        <w:rPr>
          <w:sz w:val="26"/>
          <w:szCs w:val="26"/>
        </w:rPr>
        <w:t>.</w:t>
      </w:r>
    </w:p>
    <w:p w14:paraId="2FE210F4"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4.2. Перечень планируемых к принятию нормативных правовых актов Администрации города Норильска изложен в приложении № 1 к настоящей МП.</w:t>
      </w:r>
    </w:p>
    <w:p w14:paraId="0EB12BAF"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4.3. Реализация отдельных мероприятий МП:</w:t>
      </w:r>
    </w:p>
    <w:p w14:paraId="3DE59BE6"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Мероприятие 1 «Обеспечение выполнения функций органов местного самоуправления в области жилищно-коммунального хозяйства» (главный распорядитель средств бюджета муниципального образования город Норильск – по 2019 год – 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Администрации города Норильска (МКУ «УЖКХ»).</w:t>
      </w:r>
    </w:p>
    <w:p w14:paraId="2C9A950B" w14:textId="77777777" w:rsidR="00337C23" w:rsidRPr="008C01F9" w:rsidRDefault="00337C23" w:rsidP="00BE26FE">
      <w:pPr>
        <w:autoSpaceDE w:val="0"/>
        <w:autoSpaceDN w:val="0"/>
        <w:adjustRightInd w:val="0"/>
        <w:ind w:firstLine="709"/>
        <w:jc w:val="both"/>
        <w:rPr>
          <w:sz w:val="26"/>
          <w:szCs w:val="26"/>
        </w:rPr>
      </w:pPr>
      <w:r w:rsidRPr="008C01F9">
        <w:rPr>
          <w:sz w:val="26"/>
          <w:szCs w:val="26"/>
        </w:rPr>
        <w:t xml:space="preserve">МКУ «УЖКХ» создано на основании постановления Администрации города Норильска от 15.10.2019 № 468 «О создании муниципального казенного учреждения «Управление жилищно-коммунального хозяйства» путем изменения типа муниципального учреждения «Управление жилищно-коммунального хозяйства Администрации города Норильска». </w:t>
      </w:r>
    </w:p>
    <w:p w14:paraId="415497EB" w14:textId="77777777" w:rsidR="00337C23" w:rsidRPr="008C01F9" w:rsidRDefault="00337C23" w:rsidP="00BE26FE">
      <w:pPr>
        <w:autoSpaceDE w:val="0"/>
        <w:autoSpaceDN w:val="0"/>
        <w:adjustRightInd w:val="0"/>
        <w:ind w:firstLine="709"/>
        <w:jc w:val="both"/>
        <w:rPr>
          <w:rFonts w:eastAsiaTheme="minorHAnsi"/>
          <w:sz w:val="26"/>
          <w:szCs w:val="26"/>
          <w:lang w:eastAsia="en-US"/>
        </w:rPr>
      </w:pPr>
      <w:r w:rsidRPr="008C01F9">
        <w:rPr>
          <w:sz w:val="26"/>
          <w:szCs w:val="26"/>
        </w:rPr>
        <w:t xml:space="preserve">В соответствии с Распоряжением Администрации города Норильска от 29.06.2021 № 3107 «Об утверждении перечня муниципальных учреждений муниципального образования город Норильск, подведомственных Управлению городского хозяйства Администрации города Норильска, осуществляющему бюджетные полномочия главного распорядителя (распорядителя) бюджетных средств» с 01.07.2021 МКУ «УЖКХ» является </w:t>
      </w:r>
      <w:r w:rsidRPr="008C01F9">
        <w:rPr>
          <w:rFonts w:eastAsiaTheme="minorHAnsi"/>
          <w:sz w:val="26"/>
          <w:szCs w:val="26"/>
          <w:lang w:eastAsia="en-US"/>
        </w:rPr>
        <w:t>муниципальным учреждением муниципального образования город Норильск, подведомственным Управлению городского хозяйства Администрации города Норильска, осуществляющему бюджетные полномочия главного распорядителя (распорядителя) бюджетных средств.</w:t>
      </w:r>
    </w:p>
    <w:p w14:paraId="6554F2CD" w14:textId="77777777" w:rsidR="00337C23" w:rsidRPr="008C01F9" w:rsidRDefault="00337C23" w:rsidP="00BE26FE">
      <w:pPr>
        <w:autoSpaceDE w:val="0"/>
        <w:autoSpaceDN w:val="0"/>
        <w:adjustRightInd w:val="0"/>
        <w:ind w:firstLine="540"/>
        <w:jc w:val="both"/>
        <w:rPr>
          <w:sz w:val="26"/>
          <w:szCs w:val="26"/>
        </w:rPr>
      </w:pPr>
      <w:r w:rsidRPr="008C01F9">
        <w:rPr>
          <w:sz w:val="26"/>
          <w:szCs w:val="26"/>
        </w:rPr>
        <w:t>Основными задачами МКУ «УЖКХ» являются:</w:t>
      </w:r>
    </w:p>
    <w:p w14:paraId="06F399EA" w14:textId="77777777" w:rsidR="00337C23" w:rsidRPr="008C01F9" w:rsidRDefault="00337C23" w:rsidP="00BE26FE">
      <w:pPr>
        <w:autoSpaceDE w:val="0"/>
        <w:autoSpaceDN w:val="0"/>
        <w:adjustRightInd w:val="0"/>
        <w:ind w:firstLine="540"/>
        <w:jc w:val="both"/>
        <w:rPr>
          <w:sz w:val="26"/>
          <w:szCs w:val="26"/>
        </w:rPr>
      </w:pPr>
      <w:r w:rsidRPr="008C01F9">
        <w:rPr>
          <w:sz w:val="26"/>
          <w:szCs w:val="26"/>
        </w:rPr>
        <w:t>- выполнение работ и исполнение функций для обеспечения реализации на территории муниципального образования город Норильск полномочий органов местного самоуправления по созданию условий для управления жилищным фондом муниципального образования город Норильск, содержанию и эксплуатации муниципального жилищного фонда, объектов инженерной, коммунальной инфраструктуры и элементов благоустройства, являющихся собственностью муниципального образования город Норильск;</w:t>
      </w:r>
    </w:p>
    <w:p w14:paraId="4A6447A6" w14:textId="77777777" w:rsidR="00337C23" w:rsidRPr="008C01F9" w:rsidRDefault="00337C23" w:rsidP="00BE26FE">
      <w:pPr>
        <w:autoSpaceDE w:val="0"/>
        <w:autoSpaceDN w:val="0"/>
        <w:adjustRightInd w:val="0"/>
        <w:ind w:firstLine="540"/>
        <w:jc w:val="both"/>
        <w:rPr>
          <w:sz w:val="26"/>
          <w:szCs w:val="26"/>
        </w:rPr>
      </w:pPr>
      <w:r w:rsidRPr="008C01F9">
        <w:rPr>
          <w:sz w:val="26"/>
          <w:szCs w:val="26"/>
        </w:rPr>
        <w:t xml:space="preserve">- организация оперативного контроля за эксплуатацией, содержанием и техническим обслуживанием объектов жилищного фонда, объектов жилищно-коммунального хозяйства, объектов благоустройства, объектов муниципальной </w:t>
      </w:r>
      <w:r w:rsidRPr="008C01F9">
        <w:rPr>
          <w:sz w:val="26"/>
          <w:szCs w:val="26"/>
        </w:rPr>
        <w:lastRenderedPageBreak/>
        <w:t>собственности коммунального и социально-культурного назначения, объектов инженерной коммуникационной инфраструктуры, объектов улично-дорожной сети муниципального образования город Норильск;</w:t>
      </w:r>
    </w:p>
    <w:p w14:paraId="041D9A81" w14:textId="77777777" w:rsidR="00337C23" w:rsidRPr="008C01F9" w:rsidRDefault="00337C23" w:rsidP="00BE26FE">
      <w:pPr>
        <w:autoSpaceDE w:val="0"/>
        <w:autoSpaceDN w:val="0"/>
        <w:adjustRightInd w:val="0"/>
        <w:ind w:firstLine="540"/>
        <w:jc w:val="both"/>
        <w:rPr>
          <w:sz w:val="26"/>
          <w:szCs w:val="26"/>
        </w:rPr>
      </w:pPr>
      <w:r w:rsidRPr="008C01F9">
        <w:rPr>
          <w:sz w:val="26"/>
          <w:szCs w:val="26"/>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 капитальным или текущим ремонтом объектов жилищно-коммунального хозяйства муниципальной собственности;</w:t>
      </w:r>
    </w:p>
    <w:p w14:paraId="7EBCE940" w14:textId="77777777" w:rsidR="00337C23" w:rsidRPr="008C01F9" w:rsidRDefault="00337C23" w:rsidP="00BE26FE">
      <w:pPr>
        <w:autoSpaceDE w:val="0"/>
        <w:autoSpaceDN w:val="0"/>
        <w:adjustRightInd w:val="0"/>
        <w:ind w:firstLine="540"/>
        <w:jc w:val="both"/>
        <w:rPr>
          <w:sz w:val="26"/>
          <w:szCs w:val="26"/>
        </w:rPr>
      </w:pPr>
      <w:r w:rsidRPr="008C01F9">
        <w:rPr>
          <w:sz w:val="26"/>
          <w:szCs w:val="26"/>
        </w:rPr>
        <w:t>- разработка и подготовка технических заданий на проектирование, выполнение проектно-изыскательских работ, капитальный и текущий ремонты объектов жилищно-коммунального хозяйства муниципальной собственности;</w:t>
      </w:r>
    </w:p>
    <w:p w14:paraId="304D4AC4" w14:textId="77777777" w:rsidR="00337C23" w:rsidRPr="008C01F9" w:rsidRDefault="00337C23" w:rsidP="00BE26FE">
      <w:pPr>
        <w:autoSpaceDE w:val="0"/>
        <w:autoSpaceDN w:val="0"/>
        <w:adjustRightInd w:val="0"/>
        <w:ind w:firstLine="540"/>
        <w:jc w:val="both"/>
        <w:rPr>
          <w:sz w:val="26"/>
          <w:szCs w:val="26"/>
        </w:rPr>
      </w:pPr>
      <w:r w:rsidRPr="008C01F9">
        <w:rPr>
          <w:sz w:val="26"/>
          <w:szCs w:val="26"/>
        </w:rPr>
        <w:t>- осуществление контроля в процессе капитального и текущего ремонтов объектов жилищно-коммунального хозяйства в целях проверки соответствия выполняемых работ проектной документации, требованиям технических регламентов, результатам инженерных изысканий.</w:t>
      </w:r>
    </w:p>
    <w:p w14:paraId="203A0743" w14:textId="77777777" w:rsidR="00337C23" w:rsidRPr="008C01F9" w:rsidRDefault="00337C23" w:rsidP="00BE26FE">
      <w:pPr>
        <w:autoSpaceDE w:val="0"/>
        <w:autoSpaceDN w:val="0"/>
        <w:adjustRightInd w:val="0"/>
        <w:ind w:firstLine="540"/>
        <w:jc w:val="both"/>
        <w:rPr>
          <w:sz w:val="26"/>
          <w:szCs w:val="26"/>
        </w:rPr>
      </w:pPr>
      <w:r w:rsidRPr="008C01F9">
        <w:rPr>
          <w:sz w:val="26"/>
          <w:szCs w:val="26"/>
        </w:rPr>
        <w:t>В своей деятельности МКУ «УЖКХ» руководствуется:</w:t>
      </w:r>
    </w:p>
    <w:p w14:paraId="6D3568CF" w14:textId="77777777" w:rsidR="00337C23" w:rsidRPr="008C01F9" w:rsidRDefault="00337C23" w:rsidP="00BE26FE">
      <w:pPr>
        <w:autoSpaceDE w:val="0"/>
        <w:autoSpaceDN w:val="0"/>
        <w:adjustRightInd w:val="0"/>
        <w:ind w:firstLine="540"/>
        <w:jc w:val="both"/>
        <w:rPr>
          <w:sz w:val="26"/>
          <w:szCs w:val="26"/>
        </w:rPr>
      </w:pPr>
      <w:r w:rsidRPr="008C01F9">
        <w:rPr>
          <w:sz w:val="26"/>
          <w:szCs w:val="26"/>
        </w:rPr>
        <w:t>- Конституцией Российской Федерации и законодательством Российской Федерации;</w:t>
      </w:r>
    </w:p>
    <w:p w14:paraId="3502B460" w14:textId="77777777" w:rsidR="00337C23" w:rsidRPr="008C01F9" w:rsidRDefault="00337C23" w:rsidP="00BE26FE">
      <w:pPr>
        <w:autoSpaceDE w:val="0"/>
        <w:autoSpaceDN w:val="0"/>
        <w:adjustRightInd w:val="0"/>
        <w:ind w:firstLine="540"/>
        <w:jc w:val="both"/>
        <w:rPr>
          <w:sz w:val="26"/>
          <w:szCs w:val="26"/>
        </w:rPr>
      </w:pPr>
      <w:r w:rsidRPr="008C01F9">
        <w:rPr>
          <w:sz w:val="26"/>
          <w:szCs w:val="26"/>
        </w:rPr>
        <w:t>- Жилищным кодексом Российской Федерации;</w:t>
      </w:r>
    </w:p>
    <w:p w14:paraId="43CEA55C" w14:textId="77777777" w:rsidR="00337C23" w:rsidRPr="008C01F9" w:rsidRDefault="00337C23" w:rsidP="00BE26FE">
      <w:pPr>
        <w:autoSpaceDE w:val="0"/>
        <w:autoSpaceDN w:val="0"/>
        <w:adjustRightInd w:val="0"/>
        <w:ind w:firstLine="540"/>
        <w:jc w:val="both"/>
        <w:rPr>
          <w:sz w:val="26"/>
          <w:szCs w:val="26"/>
        </w:rPr>
      </w:pPr>
      <w:r w:rsidRPr="008C01F9">
        <w:rPr>
          <w:sz w:val="26"/>
          <w:szCs w:val="26"/>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69AA9622" w14:textId="77777777" w:rsidR="00337C23" w:rsidRPr="008C01F9" w:rsidRDefault="00337C23" w:rsidP="00BE26FE">
      <w:pPr>
        <w:autoSpaceDE w:val="0"/>
        <w:autoSpaceDN w:val="0"/>
        <w:adjustRightInd w:val="0"/>
        <w:ind w:firstLine="540"/>
        <w:jc w:val="both"/>
        <w:rPr>
          <w:sz w:val="26"/>
          <w:szCs w:val="26"/>
        </w:rPr>
      </w:pPr>
      <w:r w:rsidRPr="008C01F9">
        <w:rPr>
          <w:sz w:val="26"/>
          <w:szCs w:val="26"/>
        </w:rPr>
        <w:t>- муниципальными правовыми актами органов местного самоуправления муниципального образования город Норильск;</w:t>
      </w:r>
    </w:p>
    <w:p w14:paraId="504E7CC7" w14:textId="77777777" w:rsidR="00337C23" w:rsidRPr="008C01F9" w:rsidRDefault="00337C23" w:rsidP="00BE26FE">
      <w:pPr>
        <w:autoSpaceDE w:val="0"/>
        <w:autoSpaceDN w:val="0"/>
        <w:adjustRightInd w:val="0"/>
        <w:ind w:firstLine="540"/>
        <w:jc w:val="both"/>
        <w:rPr>
          <w:sz w:val="26"/>
          <w:szCs w:val="26"/>
        </w:rPr>
      </w:pPr>
      <w:r w:rsidRPr="008C01F9">
        <w:rPr>
          <w:sz w:val="26"/>
          <w:szCs w:val="26"/>
        </w:rPr>
        <w:t>- Уставом МКУ «УЖКХ».</w:t>
      </w:r>
    </w:p>
    <w:p w14:paraId="6E15C3BE" w14:textId="77777777" w:rsidR="00337C23" w:rsidRPr="008C01F9" w:rsidRDefault="00337C23" w:rsidP="00BE26FE">
      <w:pPr>
        <w:autoSpaceDE w:val="0"/>
        <w:autoSpaceDN w:val="0"/>
        <w:adjustRightInd w:val="0"/>
        <w:ind w:firstLine="540"/>
        <w:jc w:val="both"/>
        <w:rPr>
          <w:sz w:val="26"/>
          <w:szCs w:val="26"/>
        </w:rPr>
      </w:pPr>
      <w:r w:rsidRPr="008C01F9">
        <w:rPr>
          <w:sz w:val="26"/>
          <w:szCs w:val="26"/>
        </w:rPr>
        <w:t>Мероприятие включает в себя финансовое обеспечение деятельности МКУ «УЖКХ» в целях выполнения им функций заказчика при осуществлении капитального или текущего ремонтов объектов жилищно-коммунального хозяйства муниципальной собственности.</w:t>
      </w:r>
    </w:p>
    <w:p w14:paraId="54034DFA" w14:textId="77777777" w:rsidR="00337C23" w:rsidRPr="008C01F9" w:rsidRDefault="00337C23" w:rsidP="00BE26FE">
      <w:pPr>
        <w:pStyle w:val="ConsPlusNormal"/>
        <w:ind w:firstLine="540"/>
        <w:jc w:val="both"/>
        <w:rPr>
          <w:rFonts w:ascii="Times New Roman" w:hAnsi="Times New Roman" w:cs="Times New Roman"/>
          <w:sz w:val="26"/>
          <w:szCs w:val="26"/>
        </w:rPr>
      </w:pPr>
      <w:r w:rsidRPr="008C01F9">
        <w:rPr>
          <w:rFonts w:ascii="Times New Roman" w:hAnsi="Times New Roman" w:cs="Times New Roman"/>
          <w:sz w:val="26"/>
          <w:szCs w:val="26"/>
        </w:rPr>
        <w:t>Мероприятие 2 «Предоставление компенсации части платы граждан за коммунальные услуги» (главный распорядитель средств бюджета муниципального образования город Норильск – по 2019 год - Управление жилищно-коммунального хозяйства Администрации города Норильска, с 2020 года – Администрация города Норильска (Управление городского хозяйства), с 01.07.2021 года – Управление городского хозяйства Администрации города.</w:t>
      </w:r>
    </w:p>
    <w:p w14:paraId="1DD356B3" w14:textId="77777777" w:rsidR="00337C23" w:rsidRPr="008C01F9" w:rsidRDefault="00337C23" w:rsidP="00BE26FE">
      <w:pPr>
        <w:pStyle w:val="ConsPlusNormal"/>
        <w:ind w:firstLine="540"/>
        <w:jc w:val="both"/>
        <w:rPr>
          <w:rFonts w:ascii="Times New Roman" w:hAnsi="Times New Roman" w:cs="Times New Roman"/>
          <w:sz w:val="26"/>
          <w:szCs w:val="26"/>
        </w:rPr>
      </w:pPr>
      <w:r w:rsidRPr="008C01F9">
        <w:rPr>
          <w:rFonts w:ascii="Times New Roman" w:hAnsi="Times New Roman" w:cs="Times New Roman"/>
          <w:sz w:val="26"/>
          <w:szCs w:val="26"/>
        </w:rPr>
        <w:t>Законом Красноярского края от 01.12.2014 № 7-2835 «Об отдельных мерах по обеспечению ограничения платы граждан за коммунальные услуги» предусмотрена компенсация части совокупных расходов граждан при предоставлении коммунальных услуг с учетом предельных (максимальных) индексов изменения размера вносимой платы граждан за коммунальные услуги в муниципальных образованиях, утверждаемых Губернатором Красноярского края, в соответствии со ст. 157.1 Жилищного кодекса Российской Федерации.</w:t>
      </w:r>
    </w:p>
    <w:p w14:paraId="4FB1D390" w14:textId="77777777" w:rsidR="00337C23" w:rsidRPr="008C01F9" w:rsidRDefault="00337C23" w:rsidP="00BE26FE">
      <w:pPr>
        <w:pStyle w:val="ConsPlusNormal"/>
        <w:ind w:firstLine="540"/>
        <w:jc w:val="both"/>
        <w:rPr>
          <w:rFonts w:ascii="Times New Roman" w:hAnsi="Times New Roman" w:cs="Times New Roman"/>
          <w:sz w:val="26"/>
          <w:szCs w:val="26"/>
        </w:rPr>
      </w:pPr>
      <w:r w:rsidRPr="008C01F9">
        <w:rPr>
          <w:rFonts w:ascii="Times New Roman" w:hAnsi="Times New Roman" w:cs="Times New Roman"/>
          <w:sz w:val="26"/>
          <w:szCs w:val="26"/>
        </w:rPr>
        <w:t xml:space="preserve">Оказание временных мер поддержки населения в целях обеспечения доступности коммунальных услуг осуществляется органами местного самоуправления в соответствии с Законом от 01.12.2014 № 7-2839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w:t>
      </w:r>
      <w:r w:rsidRPr="008C01F9">
        <w:rPr>
          <w:rFonts w:ascii="Times New Roman" w:hAnsi="Times New Roman" w:cs="Times New Roman"/>
          <w:sz w:val="26"/>
          <w:szCs w:val="26"/>
        </w:rPr>
        <w:lastRenderedPageBreak/>
        <w:t>коммунальные услуги».</w:t>
      </w:r>
    </w:p>
    <w:p w14:paraId="740E208A" w14:textId="77777777" w:rsidR="00337C23" w:rsidRPr="008C01F9" w:rsidRDefault="00337C23" w:rsidP="00BE26FE">
      <w:pPr>
        <w:pStyle w:val="ConsPlusNormal"/>
        <w:ind w:firstLine="540"/>
        <w:jc w:val="both"/>
        <w:rPr>
          <w:rFonts w:ascii="Times New Roman" w:hAnsi="Times New Roman" w:cs="Times New Roman"/>
          <w:sz w:val="26"/>
          <w:szCs w:val="26"/>
        </w:rPr>
      </w:pPr>
      <w:r w:rsidRPr="008C01F9">
        <w:rPr>
          <w:rFonts w:ascii="Times New Roman" w:hAnsi="Times New Roman" w:cs="Times New Roman"/>
          <w:sz w:val="26"/>
          <w:szCs w:val="26"/>
        </w:rPr>
        <w:t>С 2020 года постановлением Администрации города Норильска от 03.07.2015 № 342 на Администрацию города Норильска (Управление городского хозяйства Администрации города) (до 2020 года - Управление жилищно-коммунального хозяйства Администрации города Норильска) возложено осуществление следующих государственных полномочий:</w:t>
      </w:r>
    </w:p>
    <w:p w14:paraId="5D03372E"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прием документов для предоставления исполнителям коммунальных услуг компенсации части платы граждан за коммунальные услуги, проверка достоверности сведений, указанных в них;</w:t>
      </w:r>
    </w:p>
    <w:p w14:paraId="5F68D306"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расчет размера компенсации части платы граждан за коммунальные услуги исполнителям коммунальных услуг;</w:t>
      </w:r>
    </w:p>
    <w:p w14:paraId="53747BEC"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принятие решений о предоставлении субсидий на компенсацию части платы граждан за коммунальные услуги;</w:t>
      </w:r>
    </w:p>
    <w:p w14:paraId="36C2F868"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перечисление субсидий исполнителям коммунальных услуг на компенсацию части платы граждан за коммунальные услуги;</w:t>
      </w:r>
    </w:p>
    <w:p w14:paraId="70C0884B"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контроль за соблюдением условий, установленных при предоставлении субсидий на компенсацию части платы граждан за коммунальные услуги, принятие мер по возврату субсидий в случае нарушения таких условий.</w:t>
      </w:r>
    </w:p>
    <w:p w14:paraId="25398F46" w14:textId="77777777" w:rsidR="00337C23" w:rsidRPr="008C01F9" w:rsidRDefault="00337C23" w:rsidP="00BE26FE">
      <w:pPr>
        <w:pStyle w:val="ConsPlusNormal"/>
        <w:ind w:firstLine="567"/>
        <w:jc w:val="both"/>
        <w:rPr>
          <w:rFonts w:ascii="Times New Roman" w:hAnsi="Times New Roman" w:cs="Times New Roman"/>
          <w:sz w:val="26"/>
          <w:szCs w:val="26"/>
        </w:rPr>
      </w:pPr>
      <w:r w:rsidRPr="008C01F9">
        <w:rPr>
          <w:rFonts w:ascii="Times New Roman" w:hAnsi="Times New Roman" w:cs="Times New Roman"/>
          <w:sz w:val="26"/>
          <w:szCs w:val="26"/>
        </w:rPr>
        <w:t>Постановлением Администрации города Норильска от 04.09.2015 № 465 утвержден Порядок предоставления компенсации части платы граждан за коммунальные услуги, контроля за соблюдением условий предоставления компенсации части платы граждан за коммунальные услуги, а также возврата субсидий в случае нарушения условий их предоставления (далее - Порядок).</w:t>
      </w:r>
    </w:p>
    <w:p w14:paraId="2C3A24CE" w14:textId="77777777" w:rsidR="00337C23" w:rsidRPr="008C01F9" w:rsidRDefault="00337C23" w:rsidP="00BE26FE">
      <w:pPr>
        <w:pStyle w:val="ConsPlusNormal"/>
        <w:ind w:firstLine="567"/>
        <w:jc w:val="both"/>
        <w:rPr>
          <w:rFonts w:ascii="Times New Roman" w:hAnsi="Times New Roman" w:cs="Times New Roman"/>
          <w:sz w:val="26"/>
          <w:szCs w:val="26"/>
        </w:rPr>
      </w:pPr>
      <w:r w:rsidRPr="008C01F9">
        <w:rPr>
          <w:rFonts w:ascii="Times New Roman" w:hAnsi="Times New Roman" w:cs="Times New Roman"/>
          <w:sz w:val="26"/>
          <w:szCs w:val="26"/>
        </w:rPr>
        <w:t>Компенсация части расходов граждан муниципального образования город Норильск предоставляется всем исполнителям коммунальных услуг, подавшим заявление с приложением документов, указанных в Порядке.</w:t>
      </w:r>
    </w:p>
    <w:p w14:paraId="4DA2CB67" w14:textId="44E0EF93" w:rsidR="00337C23" w:rsidRPr="008C01F9" w:rsidRDefault="00337C23" w:rsidP="00BE26FE">
      <w:pPr>
        <w:autoSpaceDE w:val="0"/>
        <w:autoSpaceDN w:val="0"/>
        <w:adjustRightInd w:val="0"/>
        <w:ind w:firstLine="567"/>
        <w:jc w:val="both"/>
        <w:rPr>
          <w:sz w:val="26"/>
          <w:szCs w:val="26"/>
        </w:rPr>
      </w:pPr>
      <w:r w:rsidRPr="008C01F9">
        <w:rPr>
          <w:sz w:val="26"/>
          <w:szCs w:val="26"/>
        </w:rPr>
        <w:t xml:space="preserve">Расходы исполнителей коммунальных услуг на коммунальные услуги превышают доходы, поступающие от граждан муниципального образования город Норильск за коммунальные услуги, поскольку граждане оплачивают услуги в пределах индекса изменения размера вносимой гражданами платы за коммунальные услуги, утвержденного Указом Губернатора </w:t>
      </w:r>
      <w:r w:rsidR="00880834" w:rsidRPr="008C01F9">
        <w:rPr>
          <w:sz w:val="26"/>
          <w:szCs w:val="26"/>
        </w:rPr>
        <w:t>Красноярского края от 15.12.2023</w:t>
      </w:r>
      <w:r w:rsidRPr="008C01F9">
        <w:rPr>
          <w:sz w:val="26"/>
          <w:szCs w:val="26"/>
        </w:rPr>
        <w:t xml:space="preserve"> № 3</w:t>
      </w:r>
      <w:r w:rsidR="00880834" w:rsidRPr="008C01F9">
        <w:rPr>
          <w:sz w:val="26"/>
          <w:szCs w:val="26"/>
        </w:rPr>
        <w:t>58</w:t>
      </w:r>
      <w:r w:rsidRPr="008C01F9">
        <w:rPr>
          <w:sz w:val="26"/>
          <w:szCs w:val="26"/>
        </w:rPr>
        <w:t>-уг, определяемого с 01.01.</w:t>
      </w:r>
      <w:r w:rsidR="00880834" w:rsidRPr="008C01F9">
        <w:rPr>
          <w:sz w:val="26"/>
          <w:szCs w:val="26"/>
        </w:rPr>
        <w:t>2024</w:t>
      </w:r>
      <w:r w:rsidRPr="008C01F9">
        <w:rPr>
          <w:sz w:val="26"/>
          <w:szCs w:val="26"/>
        </w:rPr>
        <w:t xml:space="preserve"> по 202</w:t>
      </w:r>
      <w:r w:rsidR="00880834" w:rsidRPr="008C01F9">
        <w:rPr>
          <w:sz w:val="26"/>
          <w:szCs w:val="26"/>
        </w:rPr>
        <w:t>8</w:t>
      </w:r>
      <w:r w:rsidRPr="008C01F9">
        <w:rPr>
          <w:sz w:val="26"/>
          <w:szCs w:val="26"/>
        </w:rPr>
        <w:t xml:space="preserve"> год по отношению к размеру платы за коммунальные услуги, рассчитанной исходя из тарифов и нормативов, действующих по состоянию на декабрь 202</w:t>
      </w:r>
      <w:r w:rsidR="00880834" w:rsidRPr="008C01F9">
        <w:rPr>
          <w:sz w:val="26"/>
          <w:szCs w:val="26"/>
        </w:rPr>
        <w:t>3</w:t>
      </w:r>
      <w:r w:rsidRPr="008C01F9">
        <w:rPr>
          <w:sz w:val="26"/>
          <w:szCs w:val="26"/>
        </w:rPr>
        <w:t xml:space="preserve"> года.</w:t>
      </w:r>
    </w:p>
    <w:p w14:paraId="7961FCB7" w14:textId="68F9F1C5" w:rsidR="00337C23" w:rsidRPr="008C01F9" w:rsidRDefault="00337C23" w:rsidP="00BE26FE">
      <w:pPr>
        <w:autoSpaceDE w:val="0"/>
        <w:autoSpaceDN w:val="0"/>
        <w:adjustRightInd w:val="0"/>
        <w:ind w:firstLine="567"/>
        <w:jc w:val="both"/>
        <w:rPr>
          <w:sz w:val="26"/>
          <w:szCs w:val="26"/>
        </w:rPr>
      </w:pPr>
      <w:r w:rsidRPr="008C01F9">
        <w:rPr>
          <w:sz w:val="26"/>
          <w:szCs w:val="26"/>
        </w:rPr>
        <w:t xml:space="preserve">Предельные (максимальные) индексы изменения размера вносимой гражданами платы за коммунальные услуги в муниципальных образованиях Красноярского края (за исключением городских округов, отнесенных к ценовым зонам теплоснабжения) не превышают индекс изменения размера вносимой гражданами платы за коммунальные услуги в среднем по Красноярскому краю, утвержденный Распоряжением Правительства Российской Федерации от </w:t>
      </w:r>
      <w:r w:rsidR="00880834" w:rsidRPr="008C01F9">
        <w:rPr>
          <w:sz w:val="26"/>
          <w:szCs w:val="26"/>
        </w:rPr>
        <w:t>10.11.2023</w:t>
      </w:r>
      <w:r w:rsidRPr="008C01F9">
        <w:rPr>
          <w:sz w:val="26"/>
          <w:szCs w:val="26"/>
        </w:rPr>
        <w:t xml:space="preserve"> № </w:t>
      </w:r>
      <w:r w:rsidR="00880834" w:rsidRPr="008C01F9">
        <w:rPr>
          <w:sz w:val="26"/>
          <w:szCs w:val="26"/>
        </w:rPr>
        <w:t>3147</w:t>
      </w:r>
      <w:r w:rsidRPr="008C01F9">
        <w:rPr>
          <w:sz w:val="26"/>
          <w:szCs w:val="26"/>
        </w:rPr>
        <w:t>-р.</w:t>
      </w:r>
    </w:p>
    <w:p w14:paraId="3F28F191" w14:textId="28DA0A77" w:rsidR="00337C23" w:rsidRPr="008C01F9" w:rsidRDefault="00337C23" w:rsidP="00BE26FE">
      <w:pPr>
        <w:pStyle w:val="ConsPlusNormal"/>
        <w:ind w:firstLine="567"/>
        <w:jc w:val="both"/>
        <w:rPr>
          <w:rFonts w:ascii="Times New Roman" w:hAnsi="Times New Roman" w:cs="Times New Roman"/>
          <w:sz w:val="26"/>
          <w:szCs w:val="26"/>
        </w:rPr>
      </w:pPr>
      <w:r w:rsidRPr="008C01F9">
        <w:rPr>
          <w:rFonts w:ascii="Times New Roman" w:hAnsi="Times New Roman" w:cs="Times New Roman"/>
          <w:sz w:val="26"/>
          <w:szCs w:val="26"/>
        </w:rPr>
        <w:t>На 2021 - 202</w:t>
      </w:r>
      <w:r w:rsidR="00334A0A" w:rsidRPr="008C01F9">
        <w:rPr>
          <w:rFonts w:ascii="Times New Roman" w:hAnsi="Times New Roman" w:cs="Times New Roman"/>
          <w:sz w:val="26"/>
          <w:szCs w:val="26"/>
        </w:rPr>
        <w:t>7</w:t>
      </w:r>
      <w:r w:rsidRPr="008C01F9">
        <w:rPr>
          <w:rFonts w:ascii="Times New Roman" w:hAnsi="Times New Roman" w:cs="Times New Roman"/>
          <w:sz w:val="26"/>
          <w:szCs w:val="26"/>
        </w:rPr>
        <w:t xml:space="preserve"> годы долгосрочного периода предельные (максимальные) индексы изменения размера вносимой гражданами платы за коммунальные услуги в муниципальных образованиях Красноярского края определяются по формуле:</w:t>
      </w:r>
    </w:p>
    <w:p w14:paraId="20C80F89" w14:textId="77777777" w:rsidR="00337C23" w:rsidRPr="008C01F9" w:rsidRDefault="00337C23" w:rsidP="00BE26FE">
      <w:pPr>
        <w:pStyle w:val="ConsPlusNormal"/>
        <w:jc w:val="center"/>
        <w:rPr>
          <w:rFonts w:ascii="Times New Roman" w:hAnsi="Times New Roman" w:cs="Times New Roman"/>
          <w:sz w:val="26"/>
          <w:szCs w:val="26"/>
        </w:rPr>
      </w:pPr>
      <w:r w:rsidRPr="008C01F9">
        <w:rPr>
          <w:rFonts w:ascii="Times New Roman" w:hAnsi="Times New Roman" w:cs="Times New Roman"/>
          <w:noProof/>
          <w:position w:val="-28"/>
          <w:sz w:val="26"/>
          <w:szCs w:val="26"/>
        </w:rPr>
        <w:drawing>
          <wp:inline distT="0" distB="0" distL="0" distR="0" wp14:anchorId="590EFF6A" wp14:editId="2F6968F0">
            <wp:extent cx="3362325" cy="495300"/>
            <wp:effectExtent l="0" t="0" r="9525" b="0"/>
            <wp:docPr id="2" name="Рисунок 2" descr="base_23675_185260_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base_23675_185260_1"/>
                    <pic:cNvPicPr>
                      <a:picLocks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362325" cy="495300"/>
                    </a:xfrm>
                    <a:prstGeom prst="rect">
                      <a:avLst/>
                    </a:prstGeom>
                    <a:noFill/>
                    <a:ln>
                      <a:noFill/>
                    </a:ln>
                  </pic:spPr>
                </pic:pic>
              </a:graphicData>
            </a:graphic>
          </wp:inline>
        </w:drawing>
      </w:r>
    </w:p>
    <w:p w14:paraId="3608B5AA" w14:textId="77777777" w:rsidR="00337C23" w:rsidRPr="008C01F9" w:rsidRDefault="00337C23" w:rsidP="00BE26FE">
      <w:pPr>
        <w:pStyle w:val="ConsPlusNormal"/>
        <w:ind w:firstLine="709"/>
        <w:jc w:val="both"/>
        <w:rPr>
          <w:rFonts w:ascii="Times New Roman" w:hAnsi="Times New Roman" w:cs="Times New Roman"/>
          <w:sz w:val="26"/>
          <w:szCs w:val="26"/>
        </w:rPr>
      </w:pPr>
    </w:p>
    <w:p w14:paraId="072E0BC2" w14:textId="77777777" w:rsidR="00337C23" w:rsidRPr="008C01F9" w:rsidRDefault="00337C23" w:rsidP="00BE26FE">
      <w:pPr>
        <w:pStyle w:val="ConsPlusNormal"/>
        <w:ind w:firstLine="567"/>
        <w:jc w:val="both"/>
        <w:rPr>
          <w:rFonts w:ascii="Times New Roman" w:hAnsi="Times New Roman" w:cs="Times New Roman"/>
          <w:sz w:val="26"/>
          <w:szCs w:val="26"/>
        </w:rPr>
      </w:pPr>
      <w:r w:rsidRPr="008C01F9">
        <w:rPr>
          <w:rFonts w:ascii="Times New Roman" w:hAnsi="Times New Roman" w:cs="Times New Roman"/>
          <w:sz w:val="26"/>
          <w:szCs w:val="26"/>
        </w:rPr>
        <w:t>ИКУ</w:t>
      </w:r>
      <w:r w:rsidRPr="008C01F9">
        <w:rPr>
          <w:rFonts w:ascii="Times New Roman" w:hAnsi="Times New Roman" w:cs="Times New Roman"/>
          <w:sz w:val="26"/>
          <w:szCs w:val="26"/>
          <w:vertAlign w:val="superscript"/>
        </w:rPr>
        <w:t>МО</w:t>
      </w:r>
      <w:r w:rsidRPr="008C01F9">
        <w:rPr>
          <w:rFonts w:ascii="Times New Roman" w:hAnsi="Times New Roman" w:cs="Times New Roman"/>
          <w:sz w:val="26"/>
          <w:szCs w:val="26"/>
          <w:vertAlign w:val="subscript"/>
        </w:rPr>
        <w:t>МАКС</w:t>
      </w:r>
      <w:r w:rsidRPr="008C01F9">
        <w:rPr>
          <w:rFonts w:ascii="Times New Roman" w:hAnsi="Times New Roman" w:cs="Times New Roman"/>
          <w:sz w:val="26"/>
          <w:szCs w:val="26"/>
        </w:rPr>
        <w:t xml:space="preserve"> - предельные (максимальные) индексы изменения размера </w:t>
      </w:r>
      <w:r w:rsidRPr="008C01F9">
        <w:rPr>
          <w:rFonts w:ascii="Times New Roman" w:hAnsi="Times New Roman" w:cs="Times New Roman"/>
          <w:sz w:val="26"/>
          <w:szCs w:val="26"/>
        </w:rPr>
        <w:lastRenderedPageBreak/>
        <w:t>вносимой гражданами платы за коммунальные услуги в муниципальных образованиях Красноярского края;</w:t>
      </w:r>
    </w:p>
    <w:p w14:paraId="0C85D285" w14:textId="77777777" w:rsidR="00337C23" w:rsidRPr="008C01F9" w:rsidRDefault="00337C23" w:rsidP="00BE26FE">
      <w:pPr>
        <w:pStyle w:val="ConsPlusNormal"/>
        <w:ind w:firstLine="567"/>
        <w:jc w:val="both"/>
        <w:rPr>
          <w:rFonts w:ascii="Times New Roman" w:hAnsi="Times New Roman" w:cs="Times New Roman"/>
          <w:sz w:val="26"/>
          <w:szCs w:val="26"/>
        </w:rPr>
      </w:pPr>
      <w:proofErr w:type="spellStart"/>
      <w:r w:rsidRPr="008C01F9">
        <w:rPr>
          <w:rFonts w:ascii="Times New Roman" w:hAnsi="Times New Roman" w:cs="Times New Roman"/>
          <w:sz w:val="26"/>
          <w:szCs w:val="26"/>
        </w:rPr>
        <w:t>maxКУ</w:t>
      </w:r>
      <w:r w:rsidRPr="008C01F9">
        <w:rPr>
          <w:rFonts w:ascii="Times New Roman" w:hAnsi="Times New Roman" w:cs="Times New Roman"/>
          <w:sz w:val="26"/>
          <w:szCs w:val="26"/>
          <w:vertAlign w:val="superscript"/>
        </w:rPr>
        <w:t>МО</w:t>
      </w:r>
      <w:r w:rsidRPr="008C01F9">
        <w:rPr>
          <w:rFonts w:ascii="Times New Roman" w:hAnsi="Times New Roman" w:cs="Times New Roman"/>
          <w:sz w:val="26"/>
          <w:szCs w:val="26"/>
          <w:vertAlign w:val="subscript"/>
        </w:rPr>
        <w:t>perj</w:t>
      </w:r>
      <w:proofErr w:type="spellEnd"/>
      <w:r w:rsidRPr="008C01F9">
        <w:rPr>
          <w:rFonts w:ascii="Times New Roman" w:hAnsi="Times New Roman" w:cs="Times New Roman"/>
          <w:sz w:val="26"/>
          <w:szCs w:val="26"/>
        </w:rPr>
        <w:t xml:space="preserve"> - 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на j-й месяц года долгосрочного периода, в котором размер вносимой гражданином платы за коммунальные услуги по Красноярскому краю максимален (рублей);</w:t>
      </w:r>
    </w:p>
    <w:p w14:paraId="04E9DEE9" w14:textId="77777777" w:rsidR="00337C23" w:rsidRPr="008C01F9" w:rsidRDefault="00337C23" w:rsidP="00BE26FE">
      <w:pPr>
        <w:pStyle w:val="ConsPlusNormal"/>
        <w:ind w:firstLine="567"/>
        <w:jc w:val="both"/>
        <w:rPr>
          <w:rFonts w:ascii="Times New Roman" w:hAnsi="Times New Roman" w:cs="Times New Roman"/>
          <w:sz w:val="26"/>
          <w:szCs w:val="26"/>
        </w:rPr>
      </w:pPr>
      <w:proofErr w:type="spellStart"/>
      <w:r w:rsidRPr="008C01F9">
        <w:rPr>
          <w:rFonts w:ascii="Times New Roman" w:hAnsi="Times New Roman" w:cs="Times New Roman"/>
          <w:sz w:val="26"/>
          <w:szCs w:val="26"/>
        </w:rPr>
        <w:t>КУ</w:t>
      </w:r>
      <w:r w:rsidRPr="008C01F9">
        <w:rPr>
          <w:rFonts w:ascii="Times New Roman" w:hAnsi="Times New Roman" w:cs="Times New Roman"/>
          <w:sz w:val="26"/>
          <w:szCs w:val="26"/>
          <w:vertAlign w:val="superscript"/>
        </w:rPr>
        <w:t>МО</w:t>
      </w:r>
      <w:r w:rsidRPr="008C01F9">
        <w:rPr>
          <w:rFonts w:ascii="Times New Roman" w:hAnsi="Times New Roman" w:cs="Times New Roman"/>
          <w:sz w:val="26"/>
          <w:szCs w:val="26"/>
          <w:vertAlign w:val="subscript"/>
        </w:rPr>
        <w:t>декабрь</w:t>
      </w:r>
      <w:proofErr w:type="spellEnd"/>
      <w:r w:rsidRPr="008C01F9">
        <w:rPr>
          <w:rFonts w:ascii="Times New Roman" w:hAnsi="Times New Roman" w:cs="Times New Roman"/>
          <w:sz w:val="26"/>
          <w:szCs w:val="26"/>
        </w:rPr>
        <w:t xml:space="preserve"> - 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в декабре предыдущего календарного года (рублей);</w:t>
      </w:r>
    </w:p>
    <w:p w14:paraId="1B1932AA" w14:textId="77777777" w:rsidR="00337C23" w:rsidRPr="008C01F9" w:rsidRDefault="00337C23" w:rsidP="00BE26FE">
      <w:pPr>
        <w:pStyle w:val="ConsPlusNormal"/>
        <w:ind w:firstLine="567"/>
        <w:jc w:val="both"/>
        <w:rPr>
          <w:rFonts w:ascii="Times New Roman" w:hAnsi="Times New Roman" w:cs="Times New Roman"/>
          <w:sz w:val="26"/>
          <w:szCs w:val="26"/>
        </w:rPr>
      </w:pPr>
      <w:r w:rsidRPr="008C01F9">
        <w:rPr>
          <w:rFonts w:ascii="Times New Roman" w:hAnsi="Times New Roman" w:cs="Times New Roman"/>
          <w:sz w:val="26"/>
          <w:szCs w:val="26"/>
        </w:rPr>
        <w:t>j - месяц года долгосрочного периода.</w:t>
      </w:r>
    </w:p>
    <w:p w14:paraId="30B96911" w14:textId="77777777" w:rsidR="00337C23" w:rsidRPr="008C01F9" w:rsidRDefault="00337C23" w:rsidP="00BE26FE">
      <w:pPr>
        <w:pStyle w:val="ConsPlusNormal"/>
        <w:ind w:firstLine="567"/>
        <w:jc w:val="both"/>
        <w:rPr>
          <w:rFonts w:ascii="Times New Roman" w:hAnsi="Times New Roman" w:cs="Times New Roman"/>
          <w:sz w:val="26"/>
          <w:szCs w:val="26"/>
        </w:rPr>
      </w:pPr>
      <w:r w:rsidRPr="008C01F9">
        <w:rPr>
          <w:rFonts w:ascii="Times New Roman" w:hAnsi="Times New Roman" w:cs="Times New Roman"/>
          <w:sz w:val="26"/>
          <w:szCs w:val="26"/>
        </w:rPr>
        <w:t>Средства краевого бюджета в виде субвенций поступают в бюджет муниципального образования город Норильск и предназначены для ежемесячных выплат исполнителю коммунальных услуг. Выплаты осуществляются на основании соглашения о субсидировании, заключенного до 2020 года между Управлением жилищно-коммунального хозяйства Администрации города Норильска и исполнителем коммунальных услуг, с 2020 года между Администрацией города Норильска (Управление городского хозяйства) и исполнителем коммунальных услуг, с 01.07.2021 между Управлением городского хозяйства Администрации города Норильска и исполнителем коммунальных услуг с учетом ежемесячных сверок сумм фактических субсидий, подлежащих выплате.</w:t>
      </w:r>
    </w:p>
    <w:p w14:paraId="54008BB0"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 (главный распорядитель средств бюджета муниципального образования город Норильск-Управление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Администрация города Норильска (МКУ «УЖКХ»).</w:t>
      </w:r>
    </w:p>
    <w:p w14:paraId="33FBC8F6" w14:textId="3E42CE63"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На 01.11.202</w:t>
      </w:r>
      <w:r w:rsidR="00603CF2" w:rsidRPr="008C01F9">
        <w:rPr>
          <w:rFonts w:ascii="Times New Roman" w:hAnsi="Times New Roman" w:cs="Times New Roman"/>
          <w:sz w:val="26"/>
          <w:szCs w:val="26"/>
        </w:rPr>
        <w:t>4</w:t>
      </w:r>
      <w:r w:rsidRPr="008C01F9">
        <w:rPr>
          <w:rFonts w:ascii="Times New Roman" w:hAnsi="Times New Roman" w:cs="Times New Roman"/>
          <w:sz w:val="26"/>
          <w:szCs w:val="26"/>
        </w:rPr>
        <w:t xml:space="preserve"> на территории муниципального образования город Норильск признаны аварийными </w:t>
      </w:r>
      <w:r w:rsidR="00140813" w:rsidRPr="008C01F9">
        <w:rPr>
          <w:rFonts w:ascii="Times New Roman" w:hAnsi="Times New Roman" w:cs="Times New Roman"/>
          <w:sz w:val="26"/>
          <w:szCs w:val="26"/>
        </w:rPr>
        <w:t>7</w:t>
      </w:r>
      <w:r w:rsidRPr="008C01F9">
        <w:rPr>
          <w:rFonts w:ascii="Times New Roman" w:hAnsi="Times New Roman" w:cs="Times New Roman"/>
          <w:sz w:val="26"/>
          <w:szCs w:val="26"/>
        </w:rPr>
        <w:t xml:space="preserve"> многоквартирных домов гостиничного типа (ул. Бауманская, д. 33, ул. Горняков, д. 14, ул. Шахтерская, д. 11, ул. Шахтерская, д. 22, ул. Шахтерская, д. 24, ул. Надеждинская, д. 17; ул. Московская, д. 31,), кроме того </w:t>
      </w:r>
      <w:r w:rsidR="00140813" w:rsidRPr="008C01F9">
        <w:rPr>
          <w:rFonts w:ascii="Times New Roman" w:hAnsi="Times New Roman" w:cs="Times New Roman"/>
          <w:sz w:val="26"/>
          <w:szCs w:val="26"/>
        </w:rPr>
        <w:t>3</w:t>
      </w:r>
      <w:r w:rsidRPr="008C01F9">
        <w:rPr>
          <w:rFonts w:ascii="Times New Roman" w:hAnsi="Times New Roman" w:cs="Times New Roman"/>
          <w:sz w:val="26"/>
          <w:szCs w:val="26"/>
        </w:rPr>
        <w:t xml:space="preserve"> МКД по ул. Кирова, 11, ул. Шахтерская, д. 9</w:t>
      </w:r>
      <w:r w:rsidR="00140813" w:rsidRPr="008C01F9">
        <w:rPr>
          <w:rFonts w:ascii="Times New Roman" w:hAnsi="Times New Roman" w:cs="Times New Roman"/>
          <w:sz w:val="26"/>
          <w:szCs w:val="26"/>
        </w:rPr>
        <w:t xml:space="preserve"> ул. Лауреатов, д. 75</w:t>
      </w:r>
      <w:r w:rsidRPr="008C01F9">
        <w:rPr>
          <w:rFonts w:ascii="Times New Roman" w:hAnsi="Times New Roman" w:cs="Times New Roman"/>
          <w:sz w:val="26"/>
          <w:szCs w:val="26"/>
        </w:rPr>
        <w:t xml:space="preserve"> расселены и подлежат сносу.</w:t>
      </w:r>
    </w:p>
    <w:p w14:paraId="5D596007" w14:textId="77777777" w:rsidR="00337C23" w:rsidRPr="008C01F9" w:rsidRDefault="00337C23" w:rsidP="00BE26FE">
      <w:pPr>
        <w:pStyle w:val="3"/>
        <w:spacing w:after="0"/>
        <w:ind w:left="0" w:firstLine="708"/>
        <w:jc w:val="both"/>
        <w:rPr>
          <w:sz w:val="26"/>
          <w:szCs w:val="26"/>
        </w:rPr>
      </w:pPr>
      <w:r w:rsidRPr="008C01F9">
        <w:rPr>
          <w:sz w:val="26"/>
          <w:szCs w:val="26"/>
        </w:rPr>
        <w:t>Средства планируется направить на ограничение доступа в выселенные аварийные дома, аварийные подъезды домов, а также в целях улучшения эстетического вида выселенных многоквартирных домов на установку баннеров на выселенных многоквартирных домах.</w:t>
      </w:r>
    </w:p>
    <w:p w14:paraId="48C5E481"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Периодически возникает необходимость выполнения работ на данных объектах, в том числе: закрытие дверных и оконных проемов первых этажей во избежание несанкционированного проникновения посторонних лиц в аварийные дома и подъезды; восстановление ограждений и защитных козырьков вдоль выселенных зданий с разрушающимися элементами фасадов.</w:t>
      </w:r>
    </w:p>
    <w:p w14:paraId="6ADBFB48"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xml:space="preserve">Реализация данного мероприятия осуществляется в соответствии с Федеральным законом от 05.04.2013 № 44-ФЗ «О контрактной системе в сфере </w:t>
      </w:r>
      <w:r w:rsidRPr="008C01F9">
        <w:rPr>
          <w:rFonts w:ascii="Times New Roman" w:hAnsi="Times New Roman" w:cs="Times New Roman"/>
          <w:sz w:val="26"/>
          <w:szCs w:val="26"/>
        </w:rPr>
        <w:lastRenderedPageBreak/>
        <w:t>закупок товаров, работ, услуг для обеспечения государственных и муниципальных нужд».</w:t>
      </w:r>
    </w:p>
    <w:p w14:paraId="1443F1DE" w14:textId="77777777" w:rsidR="00337C23" w:rsidRPr="008C01F9" w:rsidRDefault="00337C23" w:rsidP="00BE26FE">
      <w:pPr>
        <w:tabs>
          <w:tab w:val="left" w:pos="993"/>
        </w:tabs>
        <w:ind w:firstLine="709"/>
        <w:jc w:val="both"/>
        <w:rPr>
          <w:sz w:val="26"/>
          <w:szCs w:val="26"/>
        </w:rPr>
      </w:pPr>
      <w:r w:rsidRPr="008C01F9">
        <w:rPr>
          <w:sz w:val="26"/>
          <w:szCs w:val="26"/>
        </w:rPr>
        <w:t>Мероприятие 5 «Разработка и актуализация схемы теплоснабжения, водоснабжения и водоотведения муниципального образования город Норильск» (главный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 с 2020 года – Администрация города Норильска (Управление городского хозяйства)), с 01.07.2021 - Управление городского хозяйства Администрации города Норильска.</w:t>
      </w:r>
    </w:p>
    <w:p w14:paraId="0DA29D1B"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Реализация данного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3271C4EA" w14:textId="77777777" w:rsidR="00337C23" w:rsidRPr="008C01F9" w:rsidRDefault="00337C23" w:rsidP="00BE26FE">
      <w:pPr>
        <w:ind w:firstLine="709"/>
        <w:jc w:val="both"/>
        <w:rPr>
          <w:sz w:val="26"/>
          <w:szCs w:val="26"/>
        </w:rPr>
      </w:pPr>
      <w:r w:rsidRPr="008C01F9">
        <w:rPr>
          <w:sz w:val="26"/>
          <w:szCs w:val="26"/>
        </w:rPr>
        <w:t xml:space="preserve">Мероприятие 6 «Субсидия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(главный распорядитель средств бюджета муниципального образования город Норильск –Управление городского хозяйства Администрации города Норильска (МКУ «УЖКХ»)). </w:t>
      </w:r>
    </w:p>
    <w:p w14:paraId="519C1003" w14:textId="4183FAC5" w:rsidR="00337C23" w:rsidRPr="008C01F9" w:rsidRDefault="00337C23" w:rsidP="00BE26FE">
      <w:pPr>
        <w:ind w:firstLine="709"/>
        <w:jc w:val="both"/>
        <w:rPr>
          <w:sz w:val="26"/>
          <w:szCs w:val="26"/>
        </w:rPr>
      </w:pPr>
      <w:r w:rsidRPr="008C01F9">
        <w:rPr>
          <w:sz w:val="26"/>
          <w:szCs w:val="26"/>
        </w:rPr>
        <w:t>Реализация данного мероприятия осуществля</w:t>
      </w:r>
      <w:r w:rsidR="00410B37" w:rsidRPr="008C01F9">
        <w:rPr>
          <w:sz w:val="26"/>
          <w:szCs w:val="26"/>
        </w:rPr>
        <w:t>ется</w:t>
      </w:r>
      <w:r w:rsidRPr="008C01F9">
        <w:rPr>
          <w:sz w:val="26"/>
          <w:szCs w:val="26"/>
        </w:rPr>
        <w:t xml:space="preserve"> путем предоставления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p w14:paraId="6B1F161C"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Предоставление указанной субсидии осуществляется в соответствии с Порядком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 утвержденным постановлением Администрации города Норильска от 02.08.2019 № 336.</w:t>
      </w:r>
    </w:p>
    <w:p w14:paraId="22A013E7" w14:textId="77777777" w:rsidR="00337C23" w:rsidRPr="008C01F9" w:rsidRDefault="00337C23" w:rsidP="00BE26FE">
      <w:pPr>
        <w:ind w:firstLine="709"/>
        <w:jc w:val="both"/>
        <w:rPr>
          <w:rFonts w:eastAsia="Calibri"/>
          <w:sz w:val="26"/>
          <w:szCs w:val="26"/>
        </w:rPr>
      </w:pPr>
      <w:r w:rsidRPr="008C01F9">
        <w:rPr>
          <w:rFonts w:eastAsia="Calibri"/>
          <w:sz w:val="26"/>
          <w:szCs w:val="26"/>
        </w:rPr>
        <w:t>Мероприятие 9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 (главный распорядитель средств бюджета муниципального образования город Норильск –Управление городского хозяйства Администрации города Норильска (МКУ «УЖКХ»)).</w:t>
      </w:r>
    </w:p>
    <w:p w14:paraId="593CE30E" w14:textId="747A53C2" w:rsidR="007E2F4C" w:rsidRPr="008C01F9" w:rsidRDefault="00337C23" w:rsidP="00BE26FE">
      <w:pPr>
        <w:pStyle w:val="ConsPlusNormal"/>
        <w:ind w:firstLine="709"/>
        <w:jc w:val="both"/>
        <w:rPr>
          <w:rFonts w:ascii="Times New Roman" w:eastAsia="Calibri" w:hAnsi="Times New Roman" w:cs="Times New Roman"/>
          <w:sz w:val="26"/>
          <w:szCs w:val="26"/>
        </w:rPr>
      </w:pPr>
      <w:r w:rsidRPr="008C01F9">
        <w:rPr>
          <w:rFonts w:ascii="Times New Roman" w:eastAsia="Calibri" w:hAnsi="Times New Roman" w:cs="Times New Roman"/>
          <w:sz w:val="26"/>
          <w:szCs w:val="26"/>
        </w:rPr>
        <w:t xml:space="preserve">Предоставление указанной субсидии осуществляется в соответствии с Порядком </w:t>
      </w:r>
      <w:r w:rsidR="007E2F4C" w:rsidRPr="008C01F9">
        <w:rPr>
          <w:rFonts w:ascii="Times New Roman" w:eastAsia="Calibri" w:hAnsi="Times New Roman" w:cs="Times New Roman"/>
          <w:sz w:val="26"/>
          <w:szCs w:val="26"/>
        </w:rPr>
        <w:t xml:space="preserve">предоставления субсидии муниципальному унитарному предприятию </w:t>
      </w:r>
      <w:r w:rsidR="007E2F4C" w:rsidRPr="008C01F9">
        <w:rPr>
          <w:rFonts w:ascii="Times New Roman" w:eastAsia="Calibri" w:hAnsi="Times New Roman" w:cs="Times New Roman"/>
          <w:sz w:val="26"/>
          <w:szCs w:val="26"/>
        </w:rPr>
        <w:lastRenderedPageBreak/>
        <w:t>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 утвержденным постановлением Администрации города Норильска от 09.10.2024 № 477.</w:t>
      </w:r>
    </w:p>
    <w:p w14:paraId="106F19AC" w14:textId="1B306A1F"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В рамках мероприятия предусмотрено выполнение проектно-изыскательских работ с получением положительного заключения государственной экспертизы результатов инженерных изысканий и проектной документации и дальнейшее строительство очистных сооружений поселка Снежногорск общей площадью 1086 </w:t>
      </w:r>
      <w:proofErr w:type="spellStart"/>
      <w:r w:rsidRPr="008C01F9">
        <w:rPr>
          <w:rFonts w:ascii="Times New Roman" w:hAnsi="Times New Roman" w:cs="Times New Roman"/>
          <w:sz w:val="26"/>
          <w:szCs w:val="26"/>
        </w:rPr>
        <w:t>кв.м</w:t>
      </w:r>
      <w:proofErr w:type="spellEnd"/>
      <w:r w:rsidRPr="008C01F9">
        <w:rPr>
          <w:rFonts w:ascii="Times New Roman" w:hAnsi="Times New Roman" w:cs="Times New Roman"/>
          <w:sz w:val="26"/>
          <w:szCs w:val="26"/>
        </w:rPr>
        <w:t>.</w:t>
      </w:r>
      <w:r w:rsidR="0073365F" w:rsidRPr="008C01F9">
        <w:rPr>
          <w:rFonts w:ascii="Times New Roman" w:hAnsi="Times New Roman" w:cs="Times New Roman"/>
          <w:sz w:val="26"/>
          <w:szCs w:val="26"/>
        </w:rPr>
        <w:t>, включая закупку оборудования, пусконаладочные работы.</w:t>
      </w:r>
    </w:p>
    <w:p w14:paraId="11388A78"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Мероприятие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 (главный распорядитель средств бюджета муниципального образования город Норильск - Управление городского хозяйства Администрации города Норильска).</w:t>
      </w:r>
    </w:p>
    <w:p w14:paraId="4124CCCD" w14:textId="77777777" w:rsidR="00337C23" w:rsidRPr="008C01F9" w:rsidRDefault="00337C23" w:rsidP="00BE26FE">
      <w:pPr>
        <w:pStyle w:val="ConsPlusNormal"/>
        <w:ind w:firstLine="709"/>
        <w:rPr>
          <w:rFonts w:ascii="Times New Roman" w:hAnsi="Times New Roman" w:cs="Times New Roman"/>
          <w:sz w:val="26"/>
          <w:szCs w:val="26"/>
        </w:rPr>
      </w:pPr>
      <w:r w:rsidRPr="008C01F9">
        <w:rPr>
          <w:rFonts w:ascii="Times New Roman" w:hAnsi="Times New Roman" w:cs="Times New Roman"/>
          <w:sz w:val="26"/>
          <w:szCs w:val="26"/>
        </w:rPr>
        <w:t>В рамках данного мероприятия осуществляется:</w:t>
      </w:r>
    </w:p>
    <w:p w14:paraId="3BD19895"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разработка новой программы комплексного развития систем коммунальной инфраструктуры в случае принятия нового Генерального плана муниципального образования город Норильск;</w:t>
      </w:r>
    </w:p>
    <w:p w14:paraId="72D76A3C" w14:textId="77777777" w:rsidR="00337C23" w:rsidRPr="008C01F9" w:rsidRDefault="00337C23" w:rsidP="00BE26FE">
      <w:pPr>
        <w:autoSpaceDE w:val="0"/>
        <w:adjustRightInd w:val="0"/>
        <w:ind w:firstLine="708"/>
        <w:jc w:val="both"/>
        <w:rPr>
          <w:sz w:val="26"/>
          <w:szCs w:val="26"/>
        </w:rPr>
      </w:pPr>
      <w:r w:rsidRPr="008C01F9">
        <w:rPr>
          <w:sz w:val="26"/>
          <w:szCs w:val="26"/>
        </w:rPr>
        <w:t>- актуализация программы комплексного развития систем коммунальной инфраструктуры в связи с актуализацией схем теплоснабжения, водоснабжения и водоотведения муниципального образования город Норильск.</w:t>
      </w:r>
    </w:p>
    <w:p w14:paraId="4D138565" w14:textId="77777777" w:rsidR="00337C23" w:rsidRPr="008C01F9" w:rsidRDefault="00337C23" w:rsidP="00BE26FE">
      <w:pPr>
        <w:autoSpaceDE w:val="0"/>
        <w:adjustRightInd w:val="0"/>
        <w:ind w:firstLine="708"/>
        <w:jc w:val="both"/>
        <w:rPr>
          <w:sz w:val="26"/>
          <w:szCs w:val="26"/>
        </w:rPr>
      </w:pPr>
      <w:r w:rsidRPr="008C01F9">
        <w:rPr>
          <w:sz w:val="26"/>
          <w:szCs w:val="26"/>
        </w:rPr>
        <w:t>Реализация данного мероприятия регламентирована пунктами 5.1, 5.4 статьи 26 Градостроительного кодекса Российской Федерации.</w:t>
      </w:r>
    </w:p>
    <w:p w14:paraId="00F14871" w14:textId="77777777" w:rsidR="00337C23" w:rsidRPr="008C01F9" w:rsidRDefault="00337C23" w:rsidP="00BE26FE">
      <w:pPr>
        <w:autoSpaceDE w:val="0"/>
        <w:adjustRightInd w:val="0"/>
        <w:ind w:firstLine="708"/>
        <w:jc w:val="both"/>
        <w:rPr>
          <w:sz w:val="26"/>
          <w:szCs w:val="26"/>
        </w:rPr>
      </w:pPr>
      <w:r w:rsidRPr="008C01F9">
        <w:rPr>
          <w:sz w:val="26"/>
          <w:szCs w:val="26"/>
        </w:rPr>
        <w:t>Реализация данного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374B4DF"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4.4. Главными распорядителями средств бюджета муниципального образования город Норильск, предусмотренных на реализацию подпрограмм, являются:</w:t>
      </w:r>
    </w:p>
    <w:p w14:paraId="6F4BB417" w14:textId="2E6B698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в части мероприятий подпрограммы 1 «Развитие объектов социальной сферы, капитальный ремонт объектов коммунальной инфраструктуры и жилищного фонда» и подпрограммы 2 «Организация проведения ремонта многоквартирных домов» - 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Администрации города Норильска (МКУ «УЖКХ»)</w:t>
      </w:r>
      <w:r w:rsidR="00412E43" w:rsidRPr="008C01F9">
        <w:rPr>
          <w:rFonts w:ascii="Times New Roman" w:hAnsi="Times New Roman" w:cs="Times New Roman"/>
          <w:sz w:val="26"/>
          <w:szCs w:val="26"/>
        </w:rPr>
        <w:t>, с 01.04.2024 года - Управление городского хозяйства Администрации города Норильска (МКУ «УЖКХ»), Управление имущества Администрации города Норильска, Управление жилищного фонда Администрации города Норильска</w:t>
      </w:r>
      <w:r w:rsidRPr="008C01F9">
        <w:rPr>
          <w:rFonts w:ascii="Times New Roman" w:hAnsi="Times New Roman" w:cs="Times New Roman"/>
          <w:sz w:val="26"/>
          <w:szCs w:val="26"/>
        </w:rPr>
        <w:t>;</w:t>
      </w:r>
    </w:p>
    <w:p w14:paraId="36C2D1A3" w14:textId="77777777" w:rsidR="00410B37"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в части мероприятий подпрограммы 3 «</w:t>
      </w:r>
      <w:proofErr w:type="spellStart"/>
      <w:r w:rsidRPr="008C01F9">
        <w:rPr>
          <w:rFonts w:ascii="Times New Roman" w:hAnsi="Times New Roman" w:cs="Times New Roman"/>
          <w:sz w:val="26"/>
          <w:szCs w:val="26"/>
        </w:rPr>
        <w:t>Энергоэффективность</w:t>
      </w:r>
      <w:proofErr w:type="spellEnd"/>
      <w:r w:rsidRPr="008C01F9">
        <w:rPr>
          <w:rFonts w:ascii="Times New Roman" w:hAnsi="Times New Roman" w:cs="Times New Roman"/>
          <w:sz w:val="26"/>
          <w:szCs w:val="26"/>
        </w:rPr>
        <w:t xml:space="preserve"> и развитие энергетики» - </w:t>
      </w:r>
      <w:r w:rsidR="00410B37" w:rsidRPr="008C01F9">
        <w:rPr>
          <w:rFonts w:ascii="Times New Roman" w:hAnsi="Times New Roman" w:cs="Times New Roman"/>
          <w:sz w:val="26"/>
          <w:szCs w:val="26"/>
        </w:rPr>
        <w:t>Управление городского хозяйства Администрации города Норильска (МКУ «УЖКХ»), Управление по спорту Администрации города Норильска, Управление общего и дошкольного образования Администрации города Норильска;</w:t>
      </w:r>
    </w:p>
    <w:p w14:paraId="6F84E9EC" w14:textId="49BB6FF4"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 xml:space="preserve">- в части подпрограммы 4 «Ремонт, модернизация и/или строительство объектов жилищно-коммунального хозяйства муниципального образования город </w:t>
      </w:r>
      <w:r w:rsidRPr="008C01F9">
        <w:rPr>
          <w:rFonts w:ascii="Times New Roman" w:hAnsi="Times New Roman" w:cs="Times New Roman"/>
          <w:sz w:val="26"/>
          <w:szCs w:val="26"/>
        </w:rPr>
        <w:lastRenderedPageBreak/>
        <w:t>Норильск в рамках Мирового соглашения от 23.04.2021» - Управление городского хозяйства Администрации города Норильска (МКУ «УЖКХ»).</w:t>
      </w:r>
    </w:p>
    <w:p w14:paraId="5B6B5D15" w14:textId="77777777" w:rsidR="00772BAA" w:rsidRPr="008C01F9" w:rsidRDefault="00772BAA" w:rsidP="00BE26FE">
      <w:pPr>
        <w:pStyle w:val="ConsPlusNormal"/>
        <w:spacing w:after="240"/>
        <w:jc w:val="center"/>
        <w:outlineLvl w:val="1"/>
        <w:rPr>
          <w:rFonts w:ascii="Times New Roman" w:hAnsi="Times New Roman" w:cs="Times New Roman"/>
          <w:sz w:val="26"/>
          <w:szCs w:val="26"/>
        </w:rPr>
      </w:pPr>
      <w:r w:rsidRPr="008C01F9">
        <w:rPr>
          <w:rFonts w:ascii="Times New Roman" w:hAnsi="Times New Roman" w:cs="Times New Roman"/>
          <w:sz w:val="26"/>
          <w:szCs w:val="26"/>
        </w:rPr>
        <w:t>5. РЕСУРСНОЕ ОБЕСПЕЧЕНИЕ МП</w:t>
      </w:r>
    </w:p>
    <w:p w14:paraId="78A809E2" w14:textId="77777777" w:rsidR="00337C23" w:rsidRPr="008C01F9" w:rsidRDefault="00337C23" w:rsidP="00BE26FE">
      <w:pPr>
        <w:pStyle w:val="ConsPlusNormal"/>
        <w:ind w:firstLine="709"/>
        <w:jc w:val="both"/>
        <w:rPr>
          <w:rFonts w:ascii="Times New Roman" w:hAnsi="Times New Roman" w:cs="Times New Roman"/>
          <w:sz w:val="26"/>
          <w:szCs w:val="26"/>
        </w:rPr>
      </w:pPr>
      <w:r w:rsidRPr="008C01F9">
        <w:rPr>
          <w:rFonts w:ascii="Times New Roman" w:hAnsi="Times New Roman" w:cs="Times New Roman"/>
          <w:sz w:val="26"/>
          <w:szCs w:val="26"/>
        </w:rPr>
        <w:t>Источниками финансирования мероприятий МП являются средства бюджета муниципального образования город Норильск, включая предоставляемые бюджету муниципального образования город Норильск средства краевого бюджета, а также внебюджетные источники.</w:t>
      </w:r>
    </w:p>
    <w:p w14:paraId="61902ADF" w14:textId="42B7E59F" w:rsidR="00337C23" w:rsidRPr="008C01F9" w:rsidRDefault="00337C23" w:rsidP="00BE26FE">
      <w:pPr>
        <w:pStyle w:val="ConsPlusNormal"/>
        <w:spacing w:after="240"/>
        <w:ind w:firstLine="709"/>
        <w:jc w:val="both"/>
        <w:rPr>
          <w:rFonts w:ascii="Times New Roman" w:hAnsi="Times New Roman" w:cs="Times New Roman"/>
          <w:sz w:val="26"/>
          <w:szCs w:val="26"/>
        </w:rPr>
      </w:pPr>
      <w:r w:rsidRPr="008C01F9">
        <w:rPr>
          <w:rFonts w:ascii="Times New Roman" w:hAnsi="Times New Roman" w:cs="Times New Roman"/>
          <w:sz w:val="26"/>
          <w:szCs w:val="26"/>
        </w:rPr>
        <w:t>Распределение расходов 202</w:t>
      </w:r>
      <w:r w:rsidR="00B84DCA" w:rsidRPr="008C01F9">
        <w:rPr>
          <w:rFonts w:ascii="Times New Roman" w:hAnsi="Times New Roman" w:cs="Times New Roman"/>
          <w:sz w:val="26"/>
          <w:szCs w:val="26"/>
        </w:rPr>
        <w:t>4</w:t>
      </w:r>
      <w:r w:rsidRPr="008C01F9">
        <w:rPr>
          <w:rFonts w:ascii="Times New Roman" w:hAnsi="Times New Roman" w:cs="Times New Roman"/>
          <w:sz w:val="26"/>
          <w:szCs w:val="26"/>
        </w:rPr>
        <w:t>-202</w:t>
      </w:r>
      <w:r w:rsidR="00B84DCA" w:rsidRPr="008C01F9">
        <w:rPr>
          <w:rFonts w:ascii="Times New Roman" w:hAnsi="Times New Roman" w:cs="Times New Roman"/>
          <w:sz w:val="26"/>
          <w:szCs w:val="26"/>
        </w:rPr>
        <w:t>7</w:t>
      </w:r>
      <w:r w:rsidRPr="008C01F9">
        <w:rPr>
          <w:rFonts w:ascii="Times New Roman" w:hAnsi="Times New Roman" w:cs="Times New Roman"/>
          <w:sz w:val="26"/>
          <w:szCs w:val="26"/>
        </w:rPr>
        <w:t xml:space="preserve"> годов по мероприятиям МП приводится в приложении № 2 к настоящей МП.</w:t>
      </w:r>
    </w:p>
    <w:p w14:paraId="72C98BF1" w14:textId="77777777" w:rsidR="00337C23" w:rsidRPr="008C01F9" w:rsidRDefault="00337C23" w:rsidP="00BE26FE">
      <w:pPr>
        <w:pStyle w:val="ConsPlusNormal"/>
        <w:spacing w:after="240"/>
        <w:jc w:val="center"/>
        <w:outlineLvl w:val="1"/>
        <w:rPr>
          <w:rFonts w:ascii="Times New Roman" w:hAnsi="Times New Roman" w:cs="Times New Roman"/>
          <w:sz w:val="26"/>
          <w:szCs w:val="26"/>
        </w:rPr>
      </w:pPr>
      <w:r w:rsidRPr="008C01F9">
        <w:rPr>
          <w:rFonts w:ascii="Times New Roman" w:hAnsi="Times New Roman" w:cs="Times New Roman"/>
          <w:sz w:val="26"/>
          <w:szCs w:val="26"/>
        </w:rPr>
        <w:t>6. ИНДИКАТОРЫ РЕЗУЛЬТАТИВНОСТИ МП</w:t>
      </w:r>
    </w:p>
    <w:p w14:paraId="40616609" w14:textId="1B758B1F" w:rsidR="00410B37" w:rsidRPr="00777333" w:rsidRDefault="00410B37" w:rsidP="00BE26FE">
      <w:pPr>
        <w:autoSpaceDE w:val="0"/>
        <w:autoSpaceDN w:val="0"/>
        <w:adjustRightInd w:val="0"/>
        <w:ind w:firstLine="540"/>
        <w:jc w:val="both"/>
        <w:rPr>
          <w:sz w:val="26"/>
          <w:szCs w:val="26"/>
        </w:rPr>
      </w:pPr>
      <w:r w:rsidRPr="008C01F9">
        <w:rPr>
          <w:sz w:val="26"/>
          <w:szCs w:val="26"/>
        </w:rPr>
        <w:t xml:space="preserve">Перечень целевых </w:t>
      </w:r>
      <w:hyperlink r:id="rId5" w:history="1">
        <w:r w:rsidRPr="008C01F9">
          <w:rPr>
            <w:sz w:val="26"/>
            <w:szCs w:val="26"/>
          </w:rPr>
          <w:t>индикаторов</w:t>
        </w:r>
      </w:hyperlink>
      <w:r w:rsidRPr="008C01F9">
        <w:rPr>
          <w:sz w:val="26"/>
          <w:szCs w:val="26"/>
        </w:rPr>
        <w:t xml:space="preserve"> результативности МП представлен в приложении № 3 к настоящей МП.</w:t>
      </w:r>
    </w:p>
    <w:p w14:paraId="61C8849B" w14:textId="04F2FB86" w:rsidR="00B26B21" w:rsidRPr="00772BAA" w:rsidRDefault="00B26B21" w:rsidP="00BE26FE">
      <w:pPr>
        <w:pStyle w:val="ConsPlusNormal"/>
        <w:ind w:firstLine="709"/>
        <w:jc w:val="both"/>
        <w:rPr>
          <w:sz w:val="26"/>
          <w:szCs w:val="26"/>
        </w:rPr>
      </w:pPr>
    </w:p>
    <w:sectPr w:rsidR="00B26B21" w:rsidRPr="00772B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BAA"/>
    <w:rsid w:val="00002788"/>
    <w:rsid w:val="0003780F"/>
    <w:rsid w:val="00042B94"/>
    <w:rsid w:val="0009382B"/>
    <w:rsid w:val="000A555C"/>
    <w:rsid w:val="00140813"/>
    <w:rsid w:val="00142FCD"/>
    <w:rsid w:val="00146EA4"/>
    <w:rsid w:val="0015250C"/>
    <w:rsid w:val="001B7C80"/>
    <w:rsid w:val="001D0651"/>
    <w:rsid w:val="002060F8"/>
    <w:rsid w:val="00227801"/>
    <w:rsid w:val="00230A11"/>
    <w:rsid w:val="00236168"/>
    <w:rsid w:val="00245B95"/>
    <w:rsid w:val="002614EA"/>
    <w:rsid w:val="00270A22"/>
    <w:rsid w:val="00276ADF"/>
    <w:rsid w:val="00285185"/>
    <w:rsid w:val="002B2426"/>
    <w:rsid w:val="002C1121"/>
    <w:rsid w:val="002F2800"/>
    <w:rsid w:val="00334A0A"/>
    <w:rsid w:val="00337C23"/>
    <w:rsid w:val="0035331D"/>
    <w:rsid w:val="00360412"/>
    <w:rsid w:val="00387D29"/>
    <w:rsid w:val="00410B37"/>
    <w:rsid w:val="00412E43"/>
    <w:rsid w:val="004A68AA"/>
    <w:rsid w:val="004B1B35"/>
    <w:rsid w:val="004B3D71"/>
    <w:rsid w:val="004B5D8E"/>
    <w:rsid w:val="004B631C"/>
    <w:rsid w:val="004D5519"/>
    <w:rsid w:val="00552B1F"/>
    <w:rsid w:val="00566D28"/>
    <w:rsid w:val="005D0DB9"/>
    <w:rsid w:val="005D6899"/>
    <w:rsid w:val="00603CF2"/>
    <w:rsid w:val="00636060"/>
    <w:rsid w:val="006964D7"/>
    <w:rsid w:val="006B03A3"/>
    <w:rsid w:val="006C2716"/>
    <w:rsid w:val="006C4BBB"/>
    <w:rsid w:val="006E7EB8"/>
    <w:rsid w:val="007075BE"/>
    <w:rsid w:val="0073365F"/>
    <w:rsid w:val="0074667C"/>
    <w:rsid w:val="00753D50"/>
    <w:rsid w:val="00772BAA"/>
    <w:rsid w:val="007C1644"/>
    <w:rsid w:val="007C1F55"/>
    <w:rsid w:val="007E2F4C"/>
    <w:rsid w:val="00805A47"/>
    <w:rsid w:val="00812FBC"/>
    <w:rsid w:val="008274E6"/>
    <w:rsid w:val="00856600"/>
    <w:rsid w:val="00857B9C"/>
    <w:rsid w:val="008762EF"/>
    <w:rsid w:val="00880834"/>
    <w:rsid w:val="0088107F"/>
    <w:rsid w:val="008C01F9"/>
    <w:rsid w:val="008E5D13"/>
    <w:rsid w:val="008F6440"/>
    <w:rsid w:val="009548D5"/>
    <w:rsid w:val="0099429D"/>
    <w:rsid w:val="00996D40"/>
    <w:rsid w:val="00A042C8"/>
    <w:rsid w:val="00A22184"/>
    <w:rsid w:val="00A37B9A"/>
    <w:rsid w:val="00A5483D"/>
    <w:rsid w:val="00B13A18"/>
    <w:rsid w:val="00B26B21"/>
    <w:rsid w:val="00B31A46"/>
    <w:rsid w:val="00B84DCA"/>
    <w:rsid w:val="00B92AB1"/>
    <w:rsid w:val="00BB5DE7"/>
    <w:rsid w:val="00BC702B"/>
    <w:rsid w:val="00BE26FE"/>
    <w:rsid w:val="00BF6960"/>
    <w:rsid w:val="00C2342A"/>
    <w:rsid w:val="00C3520E"/>
    <w:rsid w:val="00C41D73"/>
    <w:rsid w:val="00C501D4"/>
    <w:rsid w:val="00C848F6"/>
    <w:rsid w:val="00C86111"/>
    <w:rsid w:val="00C91111"/>
    <w:rsid w:val="00CE4486"/>
    <w:rsid w:val="00CF68E7"/>
    <w:rsid w:val="00D25A43"/>
    <w:rsid w:val="00D264D0"/>
    <w:rsid w:val="00D41C5A"/>
    <w:rsid w:val="00DA0557"/>
    <w:rsid w:val="00DD47E2"/>
    <w:rsid w:val="00E35422"/>
    <w:rsid w:val="00E47B0C"/>
    <w:rsid w:val="00F74DE7"/>
    <w:rsid w:val="00F81E01"/>
    <w:rsid w:val="00F94D94"/>
    <w:rsid w:val="00F97E4E"/>
    <w:rsid w:val="00FF44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FC6CF"/>
  <w15:chartTrackingRefBased/>
  <w15:docId w15:val="{1244CBA0-B549-4BE2-B606-3A7C7384D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2BA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772BAA"/>
    <w:pPr>
      <w:spacing w:after="120"/>
      <w:ind w:left="283"/>
    </w:pPr>
    <w:rPr>
      <w:sz w:val="16"/>
      <w:szCs w:val="16"/>
    </w:rPr>
  </w:style>
  <w:style w:type="character" w:customStyle="1" w:styleId="30">
    <w:name w:val="Основной текст с отступом 3 Знак"/>
    <w:basedOn w:val="a0"/>
    <w:link w:val="3"/>
    <w:rsid w:val="00772BAA"/>
    <w:rPr>
      <w:rFonts w:ascii="Times New Roman" w:eastAsia="Times New Roman" w:hAnsi="Times New Roman" w:cs="Times New Roman"/>
      <w:sz w:val="16"/>
      <w:szCs w:val="16"/>
      <w:lang w:eastAsia="ru-RU"/>
    </w:rPr>
  </w:style>
  <w:style w:type="paragraph" w:customStyle="1" w:styleId="ConsPlusNormal">
    <w:name w:val="ConsPlusNormal"/>
    <w:rsid w:val="00772BA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3">
    <w:name w:val="annotation reference"/>
    <w:basedOn w:val="a0"/>
    <w:uiPriority w:val="99"/>
    <w:semiHidden/>
    <w:unhideWhenUsed/>
    <w:rsid w:val="00812FBC"/>
    <w:rPr>
      <w:sz w:val="16"/>
      <w:szCs w:val="16"/>
    </w:rPr>
  </w:style>
  <w:style w:type="paragraph" w:styleId="a4">
    <w:name w:val="annotation text"/>
    <w:basedOn w:val="a"/>
    <w:link w:val="a5"/>
    <w:uiPriority w:val="99"/>
    <w:semiHidden/>
    <w:unhideWhenUsed/>
    <w:rsid w:val="00812FBC"/>
    <w:rPr>
      <w:sz w:val="20"/>
      <w:szCs w:val="20"/>
    </w:rPr>
  </w:style>
  <w:style w:type="character" w:customStyle="1" w:styleId="a5">
    <w:name w:val="Текст примечания Знак"/>
    <w:basedOn w:val="a0"/>
    <w:link w:val="a4"/>
    <w:uiPriority w:val="99"/>
    <w:semiHidden/>
    <w:rsid w:val="00812FBC"/>
    <w:rPr>
      <w:rFonts w:ascii="Times New Roman" w:eastAsia="Times New Roman" w:hAnsi="Times New Roman" w:cs="Times New Roman"/>
      <w:sz w:val="20"/>
      <w:szCs w:val="20"/>
      <w:lang w:eastAsia="ru-RU"/>
    </w:rPr>
  </w:style>
  <w:style w:type="paragraph" w:styleId="a6">
    <w:name w:val="annotation subject"/>
    <w:basedOn w:val="a4"/>
    <w:next w:val="a4"/>
    <w:link w:val="a7"/>
    <w:uiPriority w:val="99"/>
    <w:semiHidden/>
    <w:unhideWhenUsed/>
    <w:rsid w:val="00812FBC"/>
    <w:rPr>
      <w:b/>
      <w:bCs/>
    </w:rPr>
  </w:style>
  <w:style w:type="character" w:customStyle="1" w:styleId="a7">
    <w:name w:val="Тема примечания Знак"/>
    <w:basedOn w:val="a5"/>
    <w:link w:val="a6"/>
    <w:uiPriority w:val="99"/>
    <w:semiHidden/>
    <w:rsid w:val="00812FBC"/>
    <w:rPr>
      <w:rFonts w:ascii="Times New Roman" w:eastAsia="Times New Roman" w:hAnsi="Times New Roman" w:cs="Times New Roman"/>
      <w:b/>
      <w:bCs/>
      <w:sz w:val="20"/>
      <w:szCs w:val="20"/>
      <w:lang w:eastAsia="ru-RU"/>
    </w:rPr>
  </w:style>
  <w:style w:type="paragraph" w:styleId="a8">
    <w:name w:val="Balloon Text"/>
    <w:basedOn w:val="a"/>
    <w:link w:val="a9"/>
    <w:uiPriority w:val="99"/>
    <w:semiHidden/>
    <w:unhideWhenUsed/>
    <w:rsid w:val="00812FBC"/>
    <w:rPr>
      <w:rFonts w:ascii="Segoe UI" w:hAnsi="Segoe UI" w:cs="Segoe UI"/>
      <w:sz w:val="18"/>
      <w:szCs w:val="18"/>
    </w:rPr>
  </w:style>
  <w:style w:type="character" w:customStyle="1" w:styleId="a9">
    <w:name w:val="Текст выноски Знак"/>
    <w:basedOn w:val="a0"/>
    <w:link w:val="a8"/>
    <w:uiPriority w:val="99"/>
    <w:semiHidden/>
    <w:rsid w:val="00812FBC"/>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ogin.consultant.ru/link/?req=doc&amp;base=RLAW123&amp;n=340550&amp;dst=121784" TargetMode="Externa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284</TotalTime>
  <Pages>15</Pages>
  <Words>5848</Words>
  <Characters>33339</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Верещагина Наталья Владимировна</dc:creator>
  <cp:keywords/>
  <dc:description/>
  <cp:lastModifiedBy>Грицюк Марина Геннадьевна</cp:lastModifiedBy>
  <cp:revision>50</cp:revision>
  <cp:lastPrinted>2024-11-07T09:57:00Z</cp:lastPrinted>
  <dcterms:created xsi:type="dcterms:W3CDTF">2023-11-13T04:16:00Z</dcterms:created>
  <dcterms:modified xsi:type="dcterms:W3CDTF">2024-12-19T03:47:00Z</dcterms:modified>
</cp:coreProperties>
</file>